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6C" w:rsidRDefault="008E1E6C" w:rsidP="00E05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4608"/>
        <w:gridCol w:w="4962"/>
      </w:tblGrid>
      <w:tr w:rsidR="008E1E6C" w:rsidTr="009E104D">
        <w:trPr>
          <w:trHeight w:val="2056"/>
        </w:trPr>
        <w:tc>
          <w:tcPr>
            <w:tcW w:w="4608" w:type="dxa"/>
          </w:tcPr>
          <w:p w:rsidR="008E1E6C" w:rsidRPr="009E104D" w:rsidRDefault="008E1E6C" w:rsidP="009E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0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Cогласовано</w:t>
            </w:r>
          </w:p>
          <w:p w:rsidR="008E1E6C" w:rsidRPr="009E104D" w:rsidRDefault="008E1E6C" w:rsidP="009E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4D">
              <w:rPr>
                <w:rFonts w:ascii="Times New Roman" w:hAnsi="Times New Roman"/>
                <w:color w:val="000000"/>
                <w:sz w:val="24"/>
                <w:szCs w:val="24"/>
              </w:rPr>
              <w:t>ЦПК ФБГОУВО «PГУП»</w:t>
            </w:r>
          </w:p>
          <w:p w:rsidR="008E1E6C" w:rsidRPr="009E104D" w:rsidRDefault="008E1E6C" w:rsidP="009E104D">
            <w:pPr>
              <w:spacing w:after="0" w:line="240" w:lineRule="auto"/>
              <w:rPr>
                <w:sz w:val="24"/>
                <w:szCs w:val="24"/>
              </w:rPr>
            </w:pPr>
            <w:r w:rsidRPr="009E104D">
              <w:rPr>
                <w:rFonts w:ascii="Times New Roman" w:hAnsi="Times New Roman"/>
                <w:sz w:val="24"/>
                <w:szCs w:val="24"/>
              </w:rPr>
              <w:t xml:space="preserve">Протокол №57 от 15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E104D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9E10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1E6C" w:rsidRPr="009E104D" w:rsidRDefault="008E1E6C" w:rsidP="00925410">
            <w:pPr>
              <w:rPr>
                <w:sz w:val="24"/>
                <w:szCs w:val="24"/>
              </w:rPr>
            </w:pPr>
          </w:p>
          <w:p w:rsidR="008E1E6C" w:rsidRPr="009E104D" w:rsidRDefault="008E1E6C" w:rsidP="009E104D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962" w:type="dxa"/>
          </w:tcPr>
          <w:p w:rsidR="008E1E6C" w:rsidRPr="009E104D" w:rsidRDefault="008E1E6C" w:rsidP="009E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104D">
              <w:rPr>
                <w:rFonts w:ascii="Times New Roman" w:hAnsi="Times New Roman"/>
                <w:b/>
                <w:bCs/>
                <w:color w:val="000000"/>
              </w:rPr>
              <w:t>Утверждено</w:t>
            </w:r>
          </w:p>
          <w:p w:rsidR="008E1E6C" w:rsidRPr="009E104D" w:rsidRDefault="008E1E6C" w:rsidP="009E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04D">
              <w:rPr>
                <w:rFonts w:ascii="Times New Roman" w:hAnsi="Times New Roman"/>
                <w:color w:val="000000"/>
              </w:rPr>
              <w:t xml:space="preserve">Учебно-методическим советом </w:t>
            </w:r>
          </w:p>
          <w:p w:rsidR="008E1E6C" w:rsidRPr="009E104D" w:rsidRDefault="008E1E6C" w:rsidP="009E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04D">
              <w:rPr>
                <w:rFonts w:ascii="Times New Roman" w:hAnsi="Times New Roman"/>
                <w:color w:val="000000"/>
              </w:rPr>
              <w:t>ФБГОУВО «PГУП»</w:t>
            </w:r>
          </w:p>
          <w:p w:rsidR="008E1E6C" w:rsidRPr="009E104D" w:rsidRDefault="008E1E6C" w:rsidP="009E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04D">
              <w:rPr>
                <w:rFonts w:ascii="Times New Roman" w:hAnsi="Times New Roman"/>
                <w:color w:val="000000"/>
              </w:rPr>
              <w:t xml:space="preserve">Протокол № 4 </w:t>
            </w:r>
            <w:r w:rsidRPr="009E104D">
              <w:rPr>
                <w:rFonts w:ascii="Times New Roman" w:hAnsi="Times New Roman"/>
                <w:color w:val="000000"/>
                <w:lang w:val="en-US"/>
              </w:rPr>
              <w:t>o</w:t>
            </w:r>
            <w:r w:rsidRPr="009E104D">
              <w:rPr>
                <w:rFonts w:ascii="Times New Roman" w:hAnsi="Times New Roman"/>
                <w:color w:val="000000"/>
              </w:rPr>
              <w:t xml:space="preserve">т  26 декабря </w:t>
            </w:r>
            <w:r w:rsidRPr="009E104D">
              <w:rPr>
                <w:rFonts w:ascii="Times New Roman" w:hAnsi="Times New Roman"/>
                <w:iCs/>
                <w:color w:val="8883A7"/>
              </w:rPr>
              <w:t xml:space="preserve"> </w:t>
            </w:r>
            <w:r w:rsidRPr="009E104D">
              <w:rPr>
                <w:rFonts w:ascii="Times New Roman" w:hAnsi="Times New Roman"/>
                <w:color w:val="000000"/>
              </w:rPr>
              <w:t xml:space="preserve">2017 </w:t>
            </w:r>
            <w:r w:rsidRPr="009E104D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9E104D">
              <w:rPr>
                <w:rFonts w:ascii="Times New Roman" w:hAnsi="Times New Roman"/>
                <w:color w:val="000000"/>
              </w:rPr>
              <w:t>.</w:t>
            </w:r>
          </w:p>
          <w:p w:rsidR="008E1E6C" w:rsidRPr="009E104D" w:rsidRDefault="008E1E6C" w:rsidP="009E104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8E1E6C" w:rsidRDefault="008E1E6C" w:rsidP="00925410">
      <w:pPr>
        <w:spacing w:line="240" w:lineRule="auto"/>
        <w:rPr>
          <w:sz w:val="24"/>
          <w:szCs w:val="24"/>
        </w:rPr>
      </w:pPr>
    </w:p>
    <w:p w:rsidR="008E1E6C" w:rsidRDefault="008E1E6C" w:rsidP="00E05313">
      <w:pPr>
        <w:rPr>
          <w:sz w:val="24"/>
          <w:szCs w:val="24"/>
        </w:rPr>
      </w:pPr>
    </w:p>
    <w:p w:rsidR="008E1E6C" w:rsidRDefault="008E1E6C" w:rsidP="00E053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E6C" w:rsidRDefault="008E1E6C" w:rsidP="00E053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E6C" w:rsidRDefault="008E1E6C" w:rsidP="00E053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E6C" w:rsidRDefault="008E1E6C" w:rsidP="00E053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E6C" w:rsidRDefault="008E1E6C" w:rsidP="00E053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E6C" w:rsidRDefault="008E1E6C" w:rsidP="00E053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E6C" w:rsidRDefault="008E1E6C" w:rsidP="00E053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E6C" w:rsidRPr="00925410" w:rsidRDefault="008E1E6C" w:rsidP="00E0531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25410">
        <w:rPr>
          <w:rFonts w:ascii="Times New Roman" w:hAnsi="Times New Roman"/>
          <w:b/>
          <w:sz w:val="32"/>
          <w:szCs w:val="32"/>
        </w:rPr>
        <w:t xml:space="preserve">ПРОГРАММА </w:t>
      </w:r>
    </w:p>
    <w:p w:rsidR="008E1E6C" w:rsidRPr="00925410" w:rsidRDefault="008E1E6C" w:rsidP="00E053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25410">
        <w:rPr>
          <w:rFonts w:ascii="Times New Roman" w:hAnsi="Times New Roman"/>
          <w:b/>
          <w:sz w:val="32"/>
          <w:szCs w:val="32"/>
        </w:rPr>
        <w:t xml:space="preserve">устного вступительного испытания </w:t>
      </w:r>
    </w:p>
    <w:p w:rsidR="008E1E6C" w:rsidRPr="00925410" w:rsidRDefault="008E1E6C" w:rsidP="00E05313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925410">
        <w:rPr>
          <w:rFonts w:ascii="Times New Roman" w:hAnsi="Times New Roman"/>
          <w:b/>
          <w:sz w:val="32"/>
          <w:szCs w:val="32"/>
        </w:rPr>
        <w:t xml:space="preserve">по дисциплине </w:t>
      </w:r>
      <w:r>
        <w:rPr>
          <w:rFonts w:ascii="Times New Roman" w:hAnsi="Times New Roman"/>
          <w:b/>
          <w:sz w:val="32"/>
          <w:szCs w:val="32"/>
        </w:rPr>
        <w:t>(модулю)</w:t>
      </w:r>
    </w:p>
    <w:p w:rsidR="008E1E6C" w:rsidRPr="00925410" w:rsidRDefault="008E1E6C" w:rsidP="00E0531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25410">
        <w:rPr>
          <w:rFonts w:ascii="Times New Roman" w:hAnsi="Times New Roman"/>
          <w:b/>
          <w:sz w:val="32"/>
          <w:szCs w:val="32"/>
        </w:rPr>
        <w:t>«Финансовое право; налоговое право; бюджетное право»</w:t>
      </w:r>
    </w:p>
    <w:p w:rsidR="008E1E6C" w:rsidRDefault="008E1E6C" w:rsidP="00E05313">
      <w:pPr>
        <w:spacing w:line="360" w:lineRule="auto"/>
        <w:jc w:val="center"/>
        <w:rPr>
          <w:sz w:val="28"/>
          <w:szCs w:val="28"/>
        </w:rPr>
      </w:pPr>
    </w:p>
    <w:p w:rsidR="008E1E6C" w:rsidRDefault="008E1E6C" w:rsidP="00E05313">
      <w:pPr>
        <w:rPr>
          <w:sz w:val="24"/>
          <w:szCs w:val="24"/>
        </w:rPr>
      </w:pPr>
    </w:p>
    <w:p w:rsidR="008E1E6C" w:rsidRDefault="008E1E6C" w:rsidP="00E05313">
      <w:pPr>
        <w:rPr>
          <w:sz w:val="24"/>
          <w:szCs w:val="24"/>
        </w:rPr>
      </w:pPr>
    </w:p>
    <w:p w:rsidR="008E1E6C" w:rsidRDefault="008E1E6C" w:rsidP="00E05313">
      <w:pPr>
        <w:rPr>
          <w:sz w:val="24"/>
          <w:szCs w:val="24"/>
        </w:rPr>
      </w:pPr>
    </w:p>
    <w:p w:rsidR="008E1E6C" w:rsidRDefault="008E1E6C" w:rsidP="00E05313">
      <w:pPr>
        <w:rPr>
          <w:sz w:val="24"/>
          <w:szCs w:val="24"/>
        </w:rPr>
      </w:pPr>
    </w:p>
    <w:p w:rsidR="008E1E6C" w:rsidRDefault="008E1E6C" w:rsidP="00E05313">
      <w:pPr>
        <w:rPr>
          <w:sz w:val="24"/>
          <w:szCs w:val="24"/>
        </w:rPr>
      </w:pPr>
    </w:p>
    <w:p w:rsidR="008E1E6C" w:rsidRDefault="008E1E6C" w:rsidP="00E05313">
      <w:pPr>
        <w:rPr>
          <w:sz w:val="24"/>
          <w:szCs w:val="24"/>
        </w:rPr>
      </w:pPr>
    </w:p>
    <w:p w:rsidR="008E1E6C" w:rsidRDefault="008E1E6C" w:rsidP="00E05313">
      <w:pPr>
        <w:rPr>
          <w:sz w:val="24"/>
          <w:szCs w:val="24"/>
        </w:rPr>
      </w:pPr>
    </w:p>
    <w:p w:rsidR="008E1E6C" w:rsidRDefault="008E1E6C" w:rsidP="00E05313">
      <w:pPr>
        <w:rPr>
          <w:sz w:val="24"/>
          <w:szCs w:val="24"/>
        </w:rPr>
      </w:pPr>
    </w:p>
    <w:p w:rsidR="008E1E6C" w:rsidRDefault="008E1E6C" w:rsidP="00E05313">
      <w:pPr>
        <w:rPr>
          <w:sz w:val="24"/>
          <w:szCs w:val="24"/>
        </w:rPr>
      </w:pPr>
    </w:p>
    <w:p w:rsidR="008E1E6C" w:rsidRDefault="008E1E6C" w:rsidP="00E05313">
      <w:pPr>
        <w:jc w:val="center"/>
        <w:rPr>
          <w:rFonts w:ascii="Times New Roman" w:hAnsi="Times New Roman"/>
          <w:sz w:val="28"/>
          <w:szCs w:val="28"/>
        </w:rPr>
      </w:pPr>
      <w:r w:rsidRPr="008C7218">
        <w:rPr>
          <w:rFonts w:ascii="Times New Roman" w:hAnsi="Times New Roman"/>
          <w:sz w:val="28"/>
          <w:szCs w:val="28"/>
        </w:rPr>
        <w:t>Москва – 2017</w:t>
      </w:r>
    </w:p>
    <w:p w:rsidR="008E1E6C" w:rsidRPr="00A04DF5" w:rsidRDefault="008E1E6C" w:rsidP="00E05313">
      <w:pPr>
        <w:pStyle w:val="21"/>
        <w:spacing w:line="360" w:lineRule="auto"/>
        <w:ind w:firstLine="0"/>
        <w:jc w:val="center"/>
        <w:rPr>
          <w:b/>
          <w:sz w:val="28"/>
        </w:rPr>
      </w:pPr>
      <w:r w:rsidRPr="00A04DF5">
        <w:rPr>
          <w:b/>
          <w:sz w:val="28"/>
        </w:rPr>
        <w:t>СОДЕРЖАНИЕ</w:t>
      </w:r>
      <w:r>
        <w:rPr>
          <w:b/>
          <w:sz w:val="28"/>
        </w:rPr>
        <w:t xml:space="preserve"> ПРОГРАММЫ</w:t>
      </w:r>
    </w:p>
    <w:p w:rsidR="008E1E6C" w:rsidRPr="00A04DF5" w:rsidRDefault="008E1E6C" w:rsidP="00E05313">
      <w:pPr>
        <w:pStyle w:val="21"/>
        <w:spacing w:line="360" w:lineRule="auto"/>
        <w:ind w:hanging="15"/>
        <w:rPr>
          <w:b/>
          <w:sz w:val="28"/>
        </w:rPr>
      </w:pPr>
    </w:p>
    <w:p w:rsidR="008E1E6C" w:rsidRDefault="008E1E6C" w:rsidP="00E05313">
      <w:pPr>
        <w:pStyle w:val="21"/>
        <w:numPr>
          <w:ilvl w:val="0"/>
          <w:numId w:val="1"/>
        </w:numPr>
        <w:spacing w:line="360" w:lineRule="auto"/>
        <w:jc w:val="left"/>
        <w:rPr>
          <w:sz w:val="28"/>
        </w:rPr>
      </w:pPr>
      <w:r>
        <w:rPr>
          <w:sz w:val="28"/>
        </w:rPr>
        <w:t>Требования к знаниям поступающих</w:t>
      </w:r>
    </w:p>
    <w:p w:rsidR="008E1E6C" w:rsidRDefault="008E1E6C" w:rsidP="00E05313">
      <w:pPr>
        <w:pStyle w:val="21"/>
        <w:numPr>
          <w:ilvl w:val="0"/>
          <w:numId w:val="1"/>
        </w:numPr>
        <w:spacing w:line="360" w:lineRule="auto"/>
        <w:jc w:val="left"/>
        <w:rPr>
          <w:sz w:val="28"/>
        </w:rPr>
      </w:pPr>
      <w:r w:rsidRPr="008C7218">
        <w:rPr>
          <w:sz w:val="28"/>
        </w:rPr>
        <w:t>Структура задания и критерии его оценивания</w:t>
      </w:r>
    </w:p>
    <w:p w:rsidR="008E1E6C" w:rsidRDefault="008E1E6C" w:rsidP="00E05313">
      <w:pPr>
        <w:pStyle w:val="21"/>
        <w:numPr>
          <w:ilvl w:val="0"/>
          <w:numId w:val="1"/>
        </w:numPr>
        <w:spacing w:line="360" w:lineRule="auto"/>
        <w:jc w:val="left"/>
        <w:rPr>
          <w:sz w:val="28"/>
        </w:rPr>
      </w:pPr>
      <w:r>
        <w:rPr>
          <w:sz w:val="28"/>
        </w:rPr>
        <w:t>Содержание вступительного испытания</w:t>
      </w:r>
    </w:p>
    <w:p w:rsidR="008E1E6C" w:rsidRDefault="008E1E6C" w:rsidP="00E05313">
      <w:pPr>
        <w:pStyle w:val="21"/>
        <w:numPr>
          <w:ilvl w:val="0"/>
          <w:numId w:val="1"/>
        </w:numPr>
        <w:spacing w:line="360" w:lineRule="auto"/>
        <w:jc w:val="left"/>
        <w:rPr>
          <w:sz w:val="28"/>
        </w:rPr>
      </w:pPr>
      <w:r>
        <w:rPr>
          <w:sz w:val="28"/>
        </w:rPr>
        <w:t>Список литературы</w:t>
      </w:r>
    </w:p>
    <w:p w:rsidR="008E1E6C" w:rsidRDefault="008E1E6C" w:rsidP="00E05313">
      <w:pPr>
        <w:pStyle w:val="21"/>
        <w:numPr>
          <w:ilvl w:val="0"/>
          <w:numId w:val="1"/>
        </w:numPr>
        <w:spacing w:line="360" w:lineRule="auto"/>
        <w:jc w:val="left"/>
        <w:rPr>
          <w:sz w:val="28"/>
        </w:rPr>
      </w:pPr>
      <w:r>
        <w:rPr>
          <w:sz w:val="28"/>
        </w:rPr>
        <w:t>Образец задания</w:t>
      </w:r>
    </w:p>
    <w:p w:rsidR="008E1E6C" w:rsidRPr="008C7218" w:rsidRDefault="008E1E6C" w:rsidP="00E05313">
      <w:pPr>
        <w:pStyle w:val="21"/>
        <w:numPr>
          <w:ilvl w:val="0"/>
          <w:numId w:val="1"/>
        </w:numPr>
        <w:spacing w:line="360" w:lineRule="auto"/>
        <w:jc w:val="left"/>
        <w:rPr>
          <w:sz w:val="28"/>
        </w:rPr>
      </w:pPr>
      <w:r>
        <w:rPr>
          <w:sz w:val="28"/>
        </w:rPr>
        <w:t>Примерный перечень вопросов</w:t>
      </w:r>
      <w:r w:rsidRPr="008C7218">
        <w:rPr>
          <w:sz w:val="28"/>
        </w:rPr>
        <w:tab/>
      </w:r>
      <w:r w:rsidRPr="008C7218">
        <w:rPr>
          <w:sz w:val="28"/>
        </w:rPr>
        <w:tab/>
      </w:r>
      <w:r w:rsidRPr="008C7218">
        <w:rPr>
          <w:sz w:val="28"/>
        </w:rPr>
        <w:tab/>
      </w:r>
      <w:r w:rsidRPr="008C7218">
        <w:rPr>
          <w:sz w:val="28"/>
        </w:rPr>
        <w:tab/>
      </w:r>
      <w:r w:rsidRPr="008C7218">
        <w:rPr>
          <w:sz w:val="28"/>
        </w:rPr>
        <w:tab/>
      </w:r>
      <w:r w:rsidRPr="008C7218">
        <w:rPr>
          <w:sz w:val="28"/>
        </w:rPr>
        <w:tab/>
      </w:r>
      <w:r w:rsidRPr="008C7218">
        <w:rPr>
          <w:sz w:val="28"/>
        </w:rPr>
        <w:tab/>
      </w:r>
      <w:r w:rsidRPr="008C7218">
        <w:rPr>
          <w:sz w:val="28"/>
        </w:rPr>
        <w:tab/>
      </w:r>
    </w:p>
    <w:p w:rsidR="008E1E6C" w:rsidRDefault="008E1E6C" w:rsidP="00E05313">
      <w:pPr>
        <w:rPr>
          <w:sz w:val="24"/>
          <w:szCs w:val="24"/>
        </w:rPr>
      </w:pPr>
    </w:p>
    <w:p w:rsidR="008E1E6C" w:rsidRDefault="008E1E6C" w:rsidP="00E05313">
      <w:pPr>
        <w:rPr>
          <w:sz w:val="24"/>
          <w:szCs w:val="24"/>
        </w:rPr>
      </w:pPr>
    </w:p>
    <w:p w:rsidR="008E1E6C" w:rsidRDefault="008E1E6C" w:rsidP="00E05313">
      <w:pPr>
        <w:rPr>
          <w:sz w:val="24"/>
          <w:szCs w:val="24"/>
        </w:rPr>
      </w:pPr>
    </w:p>
    <w:p w:rsidR="008E1E6C" w:rsidRDefault="008E1E6C" w:rsidP="00E05313">
      <w:pPr>
        <w:rPr>
          <w:sz w:val="24"/>
          <w:szCs w:val="24"/>
        </w:rPr>
      </w:pPr>
    </w:p>
    <w:p w:rsidR="008E1E6C" w:rsidRDefault="008E1E6C" w:rsidP="00E05313">
      <w:pPr>
        <w:rPr>
          <w:sz w:val="24"/>
          <w:szCs w:val="24"/>
        </w:rPr>
      </w:pPr>
    </w:p>
    <w:p w:rsidR="008E1E6C" w:rsidRDefault="008E1E6C" w:rsidP="00E05313">
      <w:pPr>
        <w:rPr>
          <w:sz w:val="24"/>
          <w:szCs w:val="24"/>
        </w:rPr>
      </w:pPr>
    </w:p>
    <w:p w:rsidR="008E1E6C" w:rsidRDefault="008E1E6C" w:rsidP="00E05313">
      <w:pPr>
        <w:rPr>
          <w:sz w:val="24"/>
          <w:szCs w:val="24"/>
        </w:rPr>
      </w:pPr>
    </w:p>
    <w:p w:rsidR="008E1E6C" w:rsidRDefault="008E1E6C" w:rsidP="00E05313">
      <w:pPr>
        <w:rPr>
          <w:sz w:val="24"/>
          <w:szCs w:val="24"/>
        </w:rPr>
      </w:pPr>
    </w:p>
    <w:p w:rsidR="008E1E6C" w:rsidRDefault="008E1E6C" w:rsidP="00E05313">
      <w:pPr>
        <w:rPr>
          <w:sz w:val="24"/>
          <w:szCs w:val="24"/>
        </w:rPr>
      </w:pPr>
    </w:p>
    <w:p w:rsidR="008E1E6C" w:rsidRDefault="008E1E6C" w:rsidP="00E05313">
      <w:pPr>
        <w:rPr>
          <w:sz w:val="24"/>
          <w:szCs w:val="24"/>
        </w:rPr>
      </w:pPr>
    </w:p>
    <w:p w:rsidR="008E1E6C" w:rsidRDefault="008E1E6C" w:rsidP="00E05313">
      <w:pPr>
        <w:rPr>
          <w:sz w:val="24"/>
          <w:szCs w:val="24"/>
        </w:rPr>
      </w:pPr>
    </w:p>
    <w:p w:rsidR="008E1E6C" w:rsidRDefault="008E1E6C" w:rsidP="00E05313">
      <w:pPr>
        <w:rPr>
          <w:sz w:val="24"/>
          <w:szCs w:val="24"/>
        </w:rPr>
      </w:pPr>
    </w:p>
    <w:p w:rsidR="008E1E6C" w:rsidRDefault="008E1E6C" w:rsidP="00E05313">
      <w:pPr>
        <w:rPr>
          <w:sz w:val="24"/>
          <w:szCs w:val="24"/>
        </w:rPr>
      </w:pPr>
    </w:p>
    <w:p w:rsidR="008E1E6C" w:rsidRDefault="008E1E6C" w:rsidP="00E05313">
      <w:pPr>
        <w:rPr>
          <w:sz w:val="24"/>
          <w:szCs w:val="24"/>
        </w:rPr>
      </w:pPr>
    </w:p>
    <w:p w:rsidR="008E1E6C" w:rsidRDefault="008E1E6C" w:rsidP="00E05313">
      <w:pPr>
        <w:rPr>
          <w:sz w:val="24"/>
          <w:szCs w:val="24"/>
        </w:rPr>
      </w:pPr>
    </w:p>
    <w:p w:rsidR="008E1E6C" w:rsidRDefault="008E1E6C" w:rsidP="00E05313">
      <w:pPr>
        <w:rPr>
          <w:sz w:val="24"/>
          <w:szCs w:val="24"/>
        </w:rPr>
      </w:pPr>
    </w:p>
    <w:p w:rsidR="008E1E6C" w:rsidRDefault="008E1E6C" w:rsidP="00E05313">
      <w:pPr>
        <w:rPr>
          <w:sz w:val="24"/>
          <w:szCs w:val="24"/>
        </w:rPr>
      </w:pPr>
    </w:p>
    <w:p w:rsidR="008E1E6C" w:rsidRDefault="008E1E6C" w:rsidP="00E05313">
      <w:pPr>
        <w:rPr>
          <w:sz w:val="24"/>
          <w:szCs w:val="24"/>
        </w:rPr>
      </w:pPr>
    </w:p>
    <w:p w:rsidR="008E1E6C" w:rsidRDefault="008E1E6C" w:rsidP="00E05313">
      <w:pPr>
        <w:rPr>
          <w:sz w:val="24"/>
          <w:szCs w:val="24"/>
        </w:rPr>
      </w:pPr>
    </w:p>
    <w:p w:rsidR="008E1E6C" w:rsidRPr="00574270" w:rsidRDefault="008E1E6C" w:rsidP="00E05313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574270">
        <w:rPr>
          <w:rFonts w:ascii="Times New Roman" w:hAnsi="Times New Roman"/>
          <w:b/>
          <w:sz w:val="28"/>
          <w:szCs w:val="28"/>
        </w:rPr>
        <w:t>Требования к знаниям поступающих</w:t>
      </w:r>
    </w:p>
    <w:p w:rsidR="008E1E6C" w:rsidRDefault="008E1E6C" w:rsidP="00E053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 процессесдачи экзамена абитуриент должен показать знание основных вопросов, а также:</w:t>
      </w:r>
    </w:p>
    <w:p w:rsidR="008E1E6C" w:rsidRPr="004951BA" w:rsidRDefault="008E1E6C" w:rsidP="00E05313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951BA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8E1E6C" w:rsidRPr="004951BA" w:rsidRDefault="008E1E6C" w:rsidP="00E0531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51BA">
        <w:rPr>
          <w:rFonts w:ascii="Times New Roman" w:hAnsi="Times New Roman"/>
          <w:i/>
          <w:sz w:val="28"/>
          <w:szCs w:val="28"/>
        </w:rPr>
        <w:t>финансовое устройство российского государства, а именно</w:t>
      </w:r>
      <w:r w:rsidRPr="004951BA">
        <w:rPr>
          <w:rFonts w:ascii="Times New Roman" w:hAnsi="Times New Roman"/>
          <w:sz w:val="28"/>
          <w:szCs w:val="28"/>
        </w:rPr>
        <w:t>:</w:t>
      </w:r>
    </w:p>
    <w:p w:rsidR="008E1E6C" w:rsidRPr="004951BA" w:rsidRDefault="008E1E6C" w:rsidP="00E0531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51BA">
        <w:rPr>
          <w:rFonts w:ascii="Times New Roman" w:hAnsi="Times New Roman"/>
          <w:sz w:val="28"/>
          <w:szCs w:val="28"/>
        </w:rPr>
        <w:t xml:space="preserve">- состав, взаимосвязь и взаимодействие элементов финансовой системы государства; </w:t>
      </w:r>
    </w:p>
    <w:p w:rsidR="008E1E6C" w:rsidRPr="004951BA" w:rsidRDefault="008E1E6C" w:rsidP="00E0531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51BA">
        <w:rPr>
          <w:rFonts w:ascii="Times New Roman" w:hAnsi="Times New Roman"/>
          <w:sz w:val="28"/>
          <w:szCs w:val="28"/>
        </w:rPr>
        <w:t xml:space="preserve">- финансово-правовой статус публично-правовых образований; </w:t>
      </w:r>
    </w:p>
    <w:p w:rsidR="008E1E6C" w:rsidRPr="004951BA" w:rsidRDefault="008E1E6C" w:rsidP="00E0531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51BA">
        <w:rPr>
          <w:rFonts w:ascii="Times New Roman" w:hAnsi="Times New Roman"/>
          <w:sz w:val="28"/>
          <w:szCs w:val="28"/>
        </w:rPr>
        <w:t>- систему органов государственной власти и местного самоуправления, осуществляющих финансовую деятельность и финансовый контроль, их задачи, функции и полномочия в сфере финансов;</w:t>
      </w:r>
    </w:p>
    <w:p w:rsidR="008E1E6C" w:rsidRPr="004951BA" w:rsidRDefault="008E1E6C" w:rsidP="00E0531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51BA">
        <w:rPr>
          <w:rFonts w:ascii="Times New Roman" w:hAnsi="Times New Roman"/>
          <w:i/>
          <w:sz w:val="28"/>
          <w:szCs w:val="28"/>
        </w:rPr>
        <w:t>содержание финансовой деятельности и финансового контроля, а именно</w:t>
      </w:r>
      <w:r w:rsidRPr="004951BA">
        <w:rPr>
          <w:rFonts w:ascii="Times New Roman" w:hAnsi="Times New Roman"/>
          <w:sz w:val="28"/>
          <w:szCs w:val="28"/>
        </w:rPr>
        <w:t>:</w:t>
      </w:r>
    </w:p>
    <w:p w:rsidR="008E1E6C" w:rsidRPr="004951BA" w:rsidRDefault="008E1E6C" w:rsidP="00E0531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51BA">
        <w:rPr>
          <w:rFonts w:ascii="Times New Roman" w:hAnsi="Times New Roman"/>
          <w:sz w:val="28"/>
          <w:szCs w:val="28"/>
        </w:rPr>
        <w:t>- задачи, направления, особенности, формы и методы финансовой деятельности и финансового контроля;</w:t>
      </w:r>
    </w:p>
    <w:p w:rsidR="008E1E6C" w:rsidRPr="004951BA" w:rsidRDefault="008E1E6C" w:rsidP="00E0531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51BA">
        <w:rPr>
          <w:rFonts w:ascii="Times New Roman" w:hAnsi="Times New Roman"/>
          <w:i/>
          <w:sz w:val="28"/>
          <w:szCs w:val="28"/>
        </w:rPr>
        <w:t>пропедевтику финансового права, а именно</w:t>
      </w:r>
      <w:r w:rsidRPr="004951BA">
        <w:rPr>
          <w:rFonts w:ascii="Times New Roman" w:hAnsi="Times New Roman"/>
          <w:sz w:val="28"/>
          <w:szCs w:val="28"/>
        </w:rPr>
        <w:t>:</w:t>
      </w:r>
    </w:p>
    <w:p w:rsidR="008E1E6C" w:rsidRPr="004951BA" w:rsidRDefault="008E1E6C" w:rsidP="00E0531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51BA">
        <w:rPr>
          <w:rFonts w:ascii="Times New Roman" w:hAnsi="Times New Roman"/>
          <w:sz w:val="28"/>
          <w:szCs w:val="28"/>
        </w:rPr>
        <w:t>- предмет, метод, принципы и систему финансового права;</w:t>
      </w:r>
    </w:p>
    <w:p w:rsidR="008E1E6C" w:rsidRPr="004951BA" w:rsidRDefault="008E1E6C" w:rsidP="00E0531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51BA">
        <w:rPr>
          <w:rFonts w:ascii="Times New Roman" w:hAnsi="Times New Roman"/>
          <w:sz w:val="28"/>
          <w:szCs w:val="28"/>
        </w:rPr>
        <w:t xml:space="preserve">- место финансового права в системе российского права; </w:t>
      </w:r>
    </w:p>
    <w:p w:rsidR="008E1E6C" w:rsidRPr="004951BA" w:rsidRDefault="008E1E6C" w:rsidP="00E0531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51BA">
        <w:rPr>
          <w:rFonts w:ascii="Times New Roman" w:hAnsi="Times New Roman"/>
          <w:sz w:val="28"/>
          <w:szCs w:val="28"/>
        </w:rPr>
        <w:t xml:space="preserve">- права, обязанности и ответственность субъектов финансового права; </w:t>
      </w:r>
    </w:p>
    <w:p w:rsidR="008E1E6C" w:rsidRPr="004951BA" w:rsidRDefault="008E1E6C" w:rsidP="00E0531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51BA">
        <w:rPr>
          <w:rFonts w:ascii="Times New Roman" w:hAnsi="Times New Roman"/>
          <w:sz w:val="28"/>
          <w:szCs w:val="28"/>
        </w:rPr>
        <w:t>- понятие, виды и содержание финансовых правоотношений;</w:t>
      </w:r>
    </w:p>
    <w:p w:rsidR="008E1E6C" w:rsidRPr="004951BA" w:rsidRDefault="008E1E6C" w:rsidP="00E0531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51BA">
        <w:rPr>
          <w:rFonts w:ascii="Times New Roman" w:hAnsi="Times New Roman"/>
          <w:sz w:val="28"/>
          <w:szCs w:val="28"/>
        </w:rPr>
        <w:t>- понятие, виды и структуру финансово-правовых норм;</w:t>
      </w:r>
    </w:p>
    <w:p w:rsidR="008E1E6C" w:rsidRPr="004951BA" w:rsidRDefault="008E1E6C" w:rsidP="00E0531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51BA">
        <w:rPr>
          <w:rFonts w:ascii="Times New Roman" w:hAnsi="Times New Roman"/>
          <w:sz w:val="28"/>
          <w:szCs w:val="28"/>
        </w:rPr>
        <w:t>- систему источников финансового права;</w:t>
      </w:r>
    </w:p>
    <w:p w:rsidR="008E1E6C" w:rsidRPr="004951BA" w:rsidRDefault="008E1E6C" w:rsidP="00E0531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51BA">
        <w:rPr>
          <w:rFonts w:ascii="Times New Roman" w:hAnsi="Times New Roman"/>
          <w:i/>
          <w:sz w:val="28"/>
          <w:szCs w:val="28"/>
        </w:rPr>
        <w:t>структуру и правовые основы денежной системы, налоговой системы и бюджетной системы государства, финансового рынка, а именно</w:t>
      </w:r>
      <w:r w:rsidRPr="004951BA">
        <w:rPr>
          <w:rFonts w:ascii="Times New Roman" w:hAnsi="Times New Roman"/>
          <w:sz w:val="28"/>
          <w:szCs w:val="28"/>
        </w:rPr>
        <w:t>:</w:t>
      </w:r>
    </w:p>
    <w:p w:rsidR="008E1E6C" w:rsidRPr="004951BA" w:rsidRDefault="008E1E6C" w:rsidP="00E0531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51BA">
        <w:rPr>
          <w:rFonts w:ascii="Times New Roman" w:hAnsi="Times New Roman"/>
          <w:sz w:val="28"/>
          <w:szCs w:val="28"/>
        </w:rPr>
        <w:t>- элементы денежной системы Российской Федерации;</w:t>
      </w:r>
    </w:p>
    <w:p w:rsidR="008E1E6C" w:rsidRPr="004951BA" w:rsidRDefault="008E1E6C" w:rsidP="00E0531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51BA">
        <w:rPr>
          <w:rFonts w:ascii="Times New Roman" w:hAnsi="Times New Roman"/>
          <w:sz w:val="28"/>
          <w:szCs w:val="28"/>
        </w:rPr>
        <w:t>- нормативные правовые акты, регулирующие финансовые отношения, складывающиеся в рамках денежной системы Российской Федерации;</w:t>
      </w:r>
    </w:p>
    <w:p w:rsidR="008E1E6C" w:rsidRPr="004951BA" w:rsidRDefault="008E1E6C" w:rsidP="00E0531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51BA">
        <w:rPr>
          <w:rFonts w:ascii="Times New Roman" w:hAnsi="Times New Roman"/>
          <w:sz w:val="28"/>
          <w:szCs w:val="28"/>
        </w:rPr>
        <w:t>- элементы налоговой системы Российской Федерации;</w:t>
      </w:r>
    </w:p>
    <w:p w:rsidR="008E1E6C" w:rsidRPr="004951BA" w:rsidRDefault="008E1E6C" w:rsidP="00E0531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51BA">
        <w:rPr>
          <w:rFonts w:ascii="Times New Roman" w:hAnsi="Times New Roman"/>
          <w:sz w:val="28"/>
          <w:szCs w:val="28"/>
        </w:rPr>
        <w:t>- нормативные правовые акты, регулирующие отношения, складывающиеся в рамках налоговой системы Российской Федерации;</w:t>
      </w:r>
    </w:p>
    <w:p w:rsidR="008E1E6C" w:rsidRPr="004951BA" w:rsidRDefault="008E1E6C" w:rsidP="00E0531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51BA">
        <w:rPr>
          <w:rFonts w:ascii="Times New Roman" w:hAnsi="Times New Roman"/>
          <w:sz w:val="28"/>
          <w:szCs w:val="28"/>
        </w:rPr>
        <w:t>- элементы бюджетной системы Российской Федерации;</w:t>
      </w:r>
    </w:p>
    <w:p w:rsidR="008E1E6C" w:rsidRPr="004951BA" w:rsidRDefault="008E1E6C" w:rsidP="00E0531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51BA">
        <w:rPr>
          <w:rFonts w:ascii="Times New Roman" w:hAnsi="Times New Roman"/>
          <w:sz w:val="28"/>
          <w:szCs w:val="28"/>
        </w:rPr>
        <w:t>- нормативные правовые акты, регулирующие отношения, складывающиеся в рамках бюджетной системы Российской Федерации;</w:t>
      </w:r>
    </w:p>
    <w:p w:rsidR="008E1E6C" w:rsidRPr="004951BA" w:rsidRDefault="008E1E6C" w:rsidP="00E0531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51BA">
        <w:rPr>
          <w:rFonts w:ascii="Times New Roman" w:hAnsi="Times New Roman"/>
          <w:sz w:val="28"/>
          <w:szCs w:val="28"/>
        </w:rPr>
        <w:t>- элементы финансового рынка Российской Федерации;</w:t>
      </w:r>
    </w:p>
    <w:p w:rsidR="008E1E6C" w:rsidRDefault="008E1E6C" w:rsidP="00E0531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51BA">
        <w:rPr>
          <w:rFonts w:ascii="Times New Roman" w:hAnsi="Times New Roman"/>
          <w:sz w:val="28"/>
          <w:szCs w:val="28"/>
        </w:rPr>
        <w:t>- нормативные правовые акты, регулирующие финансовые отношения, складывающиеся в рамках финансового рынка Российской Федерации;</w:t>
      </w:r>
    </w:p>
    <w:p w:rsidR="008E1E6C" w:rsidRPr="004951BA" w:rsidRDefault="008E1E6C" w:rsidP="00E0531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51BA">
        <w:rPr>
          <w:rFonts w:ascii="Times New Roman" w:hAnsi="Times New Roman"/>
          <w:sz w:val="28"/>
          <w:szCs w:val="28"/>
        </w:rPr>
        <w:t>содержание, структуру, формы и методы научного познания, их применение в юридических и социологических исследованиях</w:t>
      </w:r>
      <w:r>
        <w:rPr>
          <w:rFonts w:ascii="Times New Roman" w:hAnsi="Times New Roman"/>
          <w:sz w:val="28"/>
          <w:szCs w:val="28"/>
        </w:rPr>
        <w:t>;</w:t>
      </w:r>
    </w:p>
    <w:p w:rsidR="008E1E6C" w:rsidRPr="004951BA" w:rsidRDefault="008E1E6C" w:rsidP="00E05313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951BA">
        <w:rPr>
          <w:rFonts w:ascii="Times New Roman" w:hAnsi="Times New Roman"/>
          <w:b/>
          <w:sz w:val="28"/>
          <w:szCs w:val="28"/>
        </w:rPr>
        <w:t>уметь:</w:t>
      </w:r>
    </w:p>
    <w:p w:rsidR="008E1E6C" w:rsidRPr="004951BA" w:rsidRDefault="008E1E6C" w:rsidP="00E0531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51BA">
        <w:rPr>
          <w:rFonts w:ascii="Times New Roman" w:hAnsi="Times New Roman"/>
          <w:sz w:val="28"/>
          <w:szCs w:val="28"/>
        </w:rPr>
        <w:t>- осуществить выбор темы научного исследования в области права и обосновывать актуальность выбранной темы;</w:t>
      </w:r>
    </w:p>
    <w:p w:rsidR="008E1E6C" w:rsidRPr="004951BA" w:rsidRDefault="008E1E6C" w:rsidP="00E0531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51BA">
        <w:rPr>
          <w:rFonts w:ascii="Times New Roman" w:hAnsi="Times New Roman"/>
          <w:sz w:val="28"/>
          <w:szCs w:val="28"/>
        </w:rPr>
        <w:t>- поставить цель и задачи научного исследования в области права;</w:t>
      </w:r>
    </w:p>
    <w:p w:rsidR="008E1E6C" w:rsidRPr="004951BA" w:rsidRDefault="008E1E6C" w:rsidP="00E0531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51BA">
        <w:rPr>
          <w:rFonts w:ascii="Times New Roman" w:hAnsi="Times New Roman"/>
          <w:sz w:val="28"/>
          <w:szCs w:val="28"/>
        </w:rPr>
        <w:t>- определить объект научного исследования в области права</w:t>
      </w:r>
    </w:p>
    <w:p w:rsidR="008E1E6C" w:rsidRPr="004951BA" w:rsidRDefault="008E1E6C" w:rsidP="00E0531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51BA">
        <w:rPr>
          <w:rFonts w:ascii="Times New Roman" w:hAnsi="Times New Roman"/>
          <w:sz w:val="28"/>
          <w:szCs w:val="28"/>
        </w:rPr>
        <w:t>- выбирать методы и методики проведения научного исследования в области права;</w:t>
      </w:r>
    </w:p>
    <w:p w:rsidR="008E1E6C" w:rsidRPr="004951BA" w:rsidRDefault="008E1E6C" w:rsidP="00E0531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51BA">
        <w:rPr>
          <w:rFonts w:ascii="Times New Roman" w:hAnsi="Times New Roman"/>
          <w:sz w:val="28"/>
          <w:szCs w:val="28"/>
        </w:rPr>
        <w:t>- собирать и анализировать материал и информацию в целях научного исследования в области права;</w:t>
      </w:r>
    </w:p>
    <w:p w:rsidR="008E1E6C" w:rsidRPr="004951BA" w:rsidRDefault="008E1E6C" w:rsidP="00E0531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51BA">
        <w:rPr>
          <w:rFonts w:ascii="Times New Roman" w:hAnsi="Times New Roman"/>
          <w:sz w:val="28"/>
          <w:szCs w:val="28"/>
        </w:rPr>
        <w:t>- формулировать выводы по результатам научного исследования в области права.</w:t>
      </w:r>
    </w:p>
    <w:p w:rsidR="008E1E6C" w:rsidRPr="004951BA" w:rsidRDefault="008E1E6C" w:rsidP="00E0531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51BA">
        <w:rPr>
          <w:rFonts w:ascii="Times New Roman" w:hAnsi="Times New Roman"/>
          <w:sz w:val="28"/>
          <w:szCs w:val="28"/>
        </w:rPr>
        <w:t>- толковать нормативные правовые акты, регулирующие общественные отношения в сфере финансов;</w:t>
      </w:r>
    </w:p>
    <w:p w:rsidR="008E1E6C" w:rsidRPr="004951BA" w:rsidRDefault="008E1E6C" w:rsidP="00E05313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951BA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8E1E6C" w:rsidRDefault="008E1E6C" w:rsidP="00E0531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51BA">
        <w:rPr>
          <w:rFonts w:ascii="Times New Roman" w:hAnsi="Times New Roman"/>
          <w:sz w:val="28"/>
          <w:szCs w:val="28"/>
        </w:rPr>
        <w:t>- навыками квалифицированного проведения научных исследований в области права.</w:t>
      </w:r>
    </w:p>
    <w:p w:rsidR="008E1E6C" w:rsidRDefault="008E1E6C" w:rsidP="00E05313">
      <w:pPr>
        <w:pStyle w:val="BodyText2"/>
        <w:widowControl w:val="0"/>
        <w:spacing w:line="360" w:lineRule="auto"/>
        <w:ind w:left="709"/>
        <w:rPr>
          <w:sz w:val="28"/>
          <w:szCs w:val="28"/>
        </w:rPr>
      </w:pPr>
    </w:p>
    <w:p w:rsidR="008E1E6C" w:rsidRDefault="008E1E6C" w:rsidP="00E05313">
      <w:pPr>
        <w:pStyle w:val="21"/>
        <w:numPr>
          <w:ilvl w:val="0"/>
          <w:numId w:val="2"/>
        </w:numPr>
        <w:spacing w:line="360" w:lineRule="auto"/>
        <w:jc w:val="left"/>
        <w:rPr>
          <w:b/>
          <w:sz w:val="28"/>
        </w:rPr>
      </w:pPr>
      <w:r w:rsidRPr="00AE019A">
        <w:rPr>
          <w:b/>
          <w:sz w:val="28"/>
        </w:rPr>
        <w:t xml:space="preserve">Структура задания и критерии его оценивания </w:t>
      </w:r>
    </w:p>
    <w:p w:rsidR="008E1E6C" w:rsidRPr="006F444C" w:rsidRDefault="008E1E6C" w:rsidP="00E05313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6F444C">
        <w:rPr>
          <w:rFonts w:ascii="Times New Roman" w:hAnsi="Times New Roman"/>
          <w:sz w:val="28"/>
          <w:szCs w:val="28"/>
        </w:rPr>
        <w:t>Экзаменационный</w:t>
      </w:r>
      <w:r w:rsidRPr="006F444C">
        <w:rPr>
          <w:rFonts w:ascii="Times New Roman" w:hAnsi="Times New Roman"/>
          <w:sz w:val="28"/>
        </w:rPr>
        <w:t xml:space="preserve"> билет содержит три вопроса (по финансовому праву, налоговому праву, бюджетному праву. В обязательном порядке поступающему задаются дополнительные вопросы, общая доля которых в оценке ответа может составлять до 20 баллов.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7"/>
        <w:gridCol w:w="3793"/>
      </w:tblGrid>
      <w:tr w:rsidR="008E1E6C" w:rsidRPr="00DC3DD6" w:rsidTr="00DC3DD6">
        <w:tc>
          <w:tcPr>
            <w:tcW w:w="5778" w:type="dxa"/>
          </w:tcPr>
          <w:p w:rsidR="008E1E6C" w:rsidRPr="00DC3DD6" w:rsidRDefault="008E1E6C" w:rsidP="00DC3DD6">
            <w:pPr>
              <w:pStyle w:val="21"/>
              <w:ind w:firstLine="0"/>
              <w:jc w:val="left"/>
              <w:rPr>
                <w:i/>
                <w:sz w:val="26"/>
                <w:szCs w:val="26"/>
              </w:rPr>
            </w:pPr>
            <w:r w:rsidRPr="00DC3DD6">
              <w:rPr>
                <w:i/>
                <w:sz w:val="26"/>
                <w:szCs w:val="26"/>
              </w:rPr>
              <w:t>Требования к результатам освоения дисциплины</w:t>
            </w:r>
          </w:p>
        </w:tc>
        <w:tc>
          <w:tcPr>
            <w:tcW w:w="3793" w:type="dxa"/>
          </w:tcPr>
          <w:p w:rsidR="008E1E6C" w:rsidRPr="00DC3DD6" w:rsidRDefault="008E1E6C" w:rsidP="00DC3DD6">
            <w:pPr>
              <w:pStyle w:val="21"/>
              <w:spacing w:line="360" w:lineRule="auto"/>
              <w:ind w:firstLine="0"/>
              <w:jc w:val="left"/>
              <w:rPr>
                <w:i/>
                <w:sz w:val="26"/>
                <w:szCs w:val="26"/>
              </w:rPr>
            </w:pPr>
            <w:r w:rsidRPr="00DC3DD6">
              <w:rPr>
                <w:i/>
                <w:sz w:val="26"/>
                <w:szCs w:val="26"/>
              </w:rPr>
              <w:t>Оценка/ баллы</w:t>
            </w:r>
          </w:p>
        </w:tc>
      </w:tr>
      <w:tr w:rsidR="008E1E6C" w:rsidRPr="00DC3DD6" w:rsidTr="00DC3DD6">
        <w:tc>
          <w:tcPr>
            <w:tcW w:w="5778" w:type="dxa"/>
          </w:tcPr>
          <w:p w:rsidR="008E1E6C" w:rsidRPr="00DC3DD6" w:rsidRDefault="008E1E6C" w:rsidP="00FC2416">
            <w:pPr>
              <w:pStyle w:val="21"/>
              <w:ind w:firstLine="0"/>
              <w:rPr>
                <w:sz w:val="26"/>
                <w:szCs w:val="26"/>
              </w:rPr>
            </w:pPr>
            <w:r w:rsidRPr="00DC3DD6">
              <w:rPr>
                <w:sz w:val="26"/>
                <w:szCs w:val="26"/>
              </w:rPr>
              <w:t>Ответ поступающего на все вопросы является исчерпывающим и полным, он обнаруживает всестороннее, систематическое и глубокое знание программного материала, свободно владеет терминологическим аппаратом. Даны правильные и в полном объеме ответы на дополнительные вопросы.</w:t>
            </w:r>
          </w:p>
        </w:tc>
        <w:tc>
          <w:tcPr>
            <w:tcW w:w="3793" w:type="dxa"/>
          </w:tcPr>
          <w:p w:rsidR="008E1E6C" w:rsidRPr="00DC3DD6" w:rsidRDefault="008E1E6C" w:rsidP="00DC3DD6">
            <w:pPr>
              <w:pStyle w:val="21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DC3DD6">
              <w:rPr>
                <w:sz w:val="26"/>
                <w:szCs w:val="26"/>
              </w:rPr>
              <w:t>Отлично</w:t>
            </w:r>
          </w:p>
          <w:p w:rsidR="008E1E6C" w:rsidRPr="00DC3DD6" w:rsidRDefault="008E1E6C" w:rsidP="00DC3DD6">
            <w:pPr>
              <w:pStyle w:val="21"/>
              <w:spacing w:line="276" w:lineRule="auto"/>
              <w:ind w:firstLine="0"/>
              <w:jc w:val="center"/>
              <w:rPr>
                <w:b/>
                <w:sz w:val="28"/>
              </w:rPr>
            </w:pPr>
            <w:r w:rsidRPr="00DC3DD6">
              <w:rPr>
                <w:sz w:val="26"/>
                <w:szCs w:val="26"/>
              </w:rPr>
              <w:t>80/100 баллов</w:t>
            </w:r>
          </w:p>
        </w:tc>
      </w:tr>
      <w:tr w:rsidR="008E1E6C" w:rsidRPr="00DC3DD6" w:rsidTr="00DC3DD6">
        <w:tc>
          <w:tcPr>
            <w:tcW w:w="5778" w:type="dxa"/>
          </w:tcPr>
          <w:p w:rsidR="008E1E6C" w:rsidRPr="00DC3DD6" w:rsidRDefault="008E1E6C" w:rsidP="00FC2416">
            <w:pPr>
              <w:pStyle w:val="21"/>
              <w:ind w:firstLine="0"/>
              <w:rPr>
                <w:sz w:val="26"/>
                <w:szCs w:val="26"/>
              </w:rPr>
            </w:pPr>
            <w:r w:rsidRPr="00DC3DD6">
              <w:rPr>
                <w:sz w:val="26"/>
                <w:szCs w:val="26"/>
              </w:rPr>
              <w:t>Ответ поступающего на два из трех вопросов  является полным и исчерпывающим, однако на один из вопросов ответ оценивается как недостаточно полный, поверхностный или неточный. Терминологическим аппаратом владеет свободно. Ответы на дополнительные вопросы – правильные.</w:t>
            </w:r>
          </w:p>
        </w:tc>
        <w:tc>
          <w:tcPr>
            <w:tcW w:w="3793" w:type="dxa"/>
          </w:tcPr>
          <w:p w:rsidR="008E1E6C" w:rsidRPr="00DC3DD6" w:rsidRDefault="008E1E6C" w:rsidP="00DC3DD6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DC3DD6">
              <w:rPr>
                <w:sz w:val="26"/>
                <w:szCs w:val="26"/>
              </w:rPr>
              <w:t xml:space="preserve">Хорошо </w:t>
            </w:r>
          </w:p>
          <w:p w:rsidR="008E1E6C" w:rsidRPr="00DC3DD6" w:rsidRDefault="008E1E6C" w:rsidP="00DC3DD6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 w:rsidRPr="00DC3DD6">
              <w:rPr>
                <w:sz w:val="26"/>
                <w:szCs w:val="26"/>
              </w:rPr>
              <w:t>60/79 баллов</w:t>
            </w:r>
          </w:p>
        </w:tc>
      </w:tr>
      <w:tr w:rsidR="008E1E6C" w:rsidRPr="00DC3DD6" w:rsidTr="00DC3DD6">
        <w:tc>
          <w:tcPr>
            <w:tcW w:w="5778" w:type="dxa"/>
          </w:tcPr>
          <w:p w:rsidR="008E1E6C" w:rsidRPr="00DC3DD6" w:rsidRDefault="008E1E6C" w:rsidP="00FC2416">
            <w:pPr>
              <w:pStyle w:val="21"/>
              <w:ind w:firstLine="0"/>
              <w:rPr>
                <w:sz w:val="26"/>
                <w:szCs w:val="26"/>
              </w:rPr>
            </w:pPr>
            <w:r w:rsidRPr="00DC3DD6">
              <w:rPr>
                <w:sz w:val="26"/>
                <w:szCs w:val="26"/>
              </w:rPr>
              <w:t xml:space="preserve">Ответ на все, или, по крайней мере на два из трех  вопросов дан, в целом, верный, однако знания оцениваются как достаточно поверхностные, обнаруживаются пробелы, ошибки или неточности в знании теоретических положений,  искажающих полноту и глубину понимания вопросов билета. Общим терминологическим аппаратом владеет, но при  употреблении отдельных понятий проявляется неуверенность. Ответы на большинство дополнительных вопросов даны верно, однако в них содержатся неточности. </w:t>
            </w:r>
          </w:p>
        </w:tc>
        <w:tc>
          <w:tcPr>
            <w:tcW w:w="3793" w:type="dxa"/>
          </w:tcPr>
          <w:p w:rsidR="008E1E6C" w:rsidRPr="00DC3DD6" w:rsidRDefault="008E1E6C" w:rsidP="00DC3DD6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DC3DD6">
              <w:rPr>
                <w:sz w:val="26"/>
                <w:szCs w:val="26"/>
              </w:rPr>
              <w:t xml:space="preserve">Удовлетворительно </w:t>
            </w:r>
          </w:p>
          <w:p w:rsidR="008E1E6C" w:rsidRPr="00DC3DD6" w:rsidRDefault="008E1E6C" w:rsidP="00DC3DD6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DC3DD6">
              <w:rPr>
                <w:sz w:val="26"/>
                <w:szCs w:val="26"/>
              </w:rPr>
              <w:t>35/59 баллов</w:t>
            </w:r>
          </w:p>
        </w:tc>
      </w:tr>
      <w:tr w:rsidR="008E1E6C" w:rsidRPr="00DC3DD6" w:rsidTr="00DC3DD6">
        <w:tc>
          <w:tcPr>
            <w:tcW w:w="5778" w:type="dxa"/>
          </w:tcPr>
          <w:p w:rsidR="008E1E6C" w:rsidRPr="00DC3DD6" w:rsidRDefault="008E1E6C" w:rsidP="00FC2416">
            <w:pPr>
              <w:pStyle w:val="21"/>
              <w:ind w:firstLine="0"/>
              <w:rPr>
                <w:sz w:val="26"/>
                <w:szCs w:val="26"/>
              </w:rPr>
            </w:pPr>
            <w:r w:rsidRPr="00DC3DD6">
              <w:rPr>
                <w:sz w:val="26"/>
                <w:szCs w:val="26"/>
              </w:rPr>
              <w:t xml:space="preserve">Ответ на два из трех или все три вопроса  без учета дополнительных дан неверный, содержащий грубые, принципиальные ошибки, свидетельствующие о пробелах в знаниях основного учебно-программного материала. Терминологическим аппаратом не владеет или владеет крайне слабо. Ответы на дополнительные вопросы не даны или даны неверно. </w:t>
            </w:r>
          </w:p>
        </w:tc>
        <w:tc>
          <w:tcPr>
            <w:tcW w:w="3793" w:type="dxa"/>
          </w:tcPr>
          <w:p w:rsidR="008E1E6C" w:rsidRPr="00DC3DD6" w:rsidRDefault="008E1E6C" w:rsidP="00DC3DD6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DC3DD6">
              <w:rPr>
                <w:sz w:val="26"/>
                <w:szCs w:val="26"/>
              </w:rPr>
              <w:t xml:space="preserve">Неудовлетворительно </w:t>
            </w:r>
          </w:p>
          <w:p w:rsidR="008E1E6C" w:rsidRPr="00DC3DD6" w:rsidRDefault="008E1E6C" w:rsidP="00DC3DD6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DC3DD6">
              <w:rPr>
                <w:sz w:val="26"/>
                <w:szCs w:val="26"/>
              </w:rPr>
              <w:t>0/34 баллов</w:t>
            </w:r>
          </w:p>
        </w:tc>
      </w:tr>
    </w:tbl>
    <w:p w:rsidR="008E1E6C" w:rsidRPr="006F444C" w:rsidRDefault="008E1E6C" w:rsidP="00E05313">
      <w:pPr>
        <w:pStyle w:val="21"/>
        <w:spacing w:line="360" w:lineRule="auto"/>
        <w:ind w:firstLine="709"/>
        <w:jc w:val="left"/>
        <w:rPr>
          <w:b/>
          <w:sz w:val="28"/>
        </w:rPr>
      </w:pPr>
    </w:p>
    <w:p w:rsidR="008E1E6C" w:rsidRPr="006F444C" w:rsidRDefault="008E1E6C" w:rsidP="00E05313">
      <w:pPr>
        <w:pStyle w:val="21"/>
        <w:numPr>
          <w:ilvl w:val="0"/>
          <w:numId w:val="2"/>
        </w:numPr>
        <w:spacing w:line="360" w:lineRule="auto"/>
        <w:ind w:left="0" w:firstLine="426"/>
        <w:jc w:val="left"/>
        <w:rPr>
          <w:b/>
          <w:sz w:val="28"/>
        </w:rPr>
      </w:pPr>
      <w:r w:rsidRPr="006F444C">
        <w:rPr>
          <w:b/>
          <w:sz w:val="28"/>
        </w:rPr>
        <w:t>Содержание вступительного испытания</w:t>
      </w:r>
    </w:p>
    <w:p w:rsidR="008E1E6C" w:rsidRPr="006F444C" w:rsidRDefault="008E1E6C" w:rsidP="00E0531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F444C">
        <w:rPr>
          <w:b/>
          <w:bCs/>
          <w:color w:val="000000"/>
          <w:sz w:val="28"/>
          <w:szCs w:val="28"/>
        </w:rPr>
        <w:t xml:space="preserve">Раздел </w:t>
      </w:r>
      <w:r w:rsidRPr="006F444C">
        <w:rPr>
          <w:b/>
          <w:bCs/>
          <w:color w:val="000000"/>
          <w:sz w:val="28"/>
          <w:szCs w:val="28"/>
          <w:lang w:val="en-US"/>
        </w:rPr>
        <w:t>I</w:t>
      </w:r>
      <w:r w:rsidRPr="006F444C">
        <w:rPr>
          <w:b/>
          <w:bCs/>
          <w:color w:val="000000"/>
          <w:sz w:val="28"/>
          <w:szCs w:val="28"/>
        </w:rPr>
        <w:t>. Финансовое право</w:t>
      </w:r>
    </w:p>
    <w:p w:rsidR="008E1E6C" w:rsidRPr="006F444C" w:rsidRDefault="008E1E6C" w:rsidP="00E0531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E1E6C" w:rsidRDefault="008E1E6C" w:rsidP="00E05313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444C">
        <w:rPr>
          <w:rFonts w:ascii="Times New Roman" w:hAnsi="Times New Roman"/>
          <w:b/>
          <w:color w:val="000000"/>
          <w:sz w:val="28"/>
          <w:szCs w:val="28"/>
        </w:rPr>
        <w:t>Тема 1. Финансовая система. Финансовая деятельность государства и муниципальных образований. Финансовый контроль</w:t>
      </w:r>
    </w:p>
    <w:p w:rsidR="008E1E6C" w:rsidRPr="006F444C" w:rsidRDefault="008E1E6C" w:rsidP="00E05313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Финансы: понятие и виды.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 xml:space="preserve">Финансовая система государства. 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Финансовая деятельность государства и муниципальных образований: понятие, отличительные черты.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Формы и методы финансовой деятельности государства и муниципальных образований.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Правовой статус Министерства финансов Российской Федерации.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Финансовый контроль в Российской Федерации: понятие и значение.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Принципы финансового контроля.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Формы и методы финансового контроля.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Счетная палата Российской Федерации: задачи, функции, полномочия.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Правовой статус Федерального казначейства.</w:t>
      </w:r>
    </w:p>
    <w:p w:rsidR="008E1E6C" w:rsidRPr="006F444C" w:rsidRDefault="008E1E6C" w:rsidP="00E0531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E1E6C" w:rsidRDefault="008E1E6C" w:rsidP="00E0531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6F444C">
        <w:rPr>
          <w:rFonts w:ascii="Times New Roman" w:hAnsi="Times New Roman"/>
          <w:b/>
          <w:color w:val="000000"/>
          <w:sz w:val="28"/>
          <w:szCs w:val="28"/>
        </w:rPr>
        <w:t>2. Финансовое право: понятие, предмет, субъекты</w:t>
      </w:r>
    </w:p>
    <w:p w:rsidR="008E1E6C" w:rsidRPr="006F444C" w:rsidRDefault="008E1E6C" w:rsidP="00E05313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Финансовое право: понятие и место в системе российского права.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Предмет финансового права.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Метод финансового права.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Система финансового права.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Принципы финансового права.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Источники финансового права.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Наука финансового права в России.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Финансово-правовые нормы: понятие, отличительные черты, виды.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Финансовые правоотношения: понятие, отличительные черты, виды.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Субъекты финансового права.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Международное финансовое право.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1E6C" w:rsidRDefault="008E1E6C" w:rsidP="00E0531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6F444C">
        <w:rPr>
          <w:rFonts w:ascii="Times New Roman" w:hAnsi="Times New Roman"/>
          <w:b/>
          <w:color w:val="000000"/>
          <w:sz w:val="28"/>
          <w:szCs w:val="28"/>
        </w:rPr>
        <w:t>3. Правовые основы денежного обращения.Финансово-правовое регулирование банковской деятельности, страховой деятельности и финансовых рынков</w:t>
      </w:r>
    </w:p>
    <w:p w:rsidR="008E1E6C" w:rsidRPr="006F444C" w:rsidRDefault="008E1E6C" w:rsidP="00E05313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Денежная система Российской Федерации: характеристика элементов.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Денежно-кредитное регулирование.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Правила осуществления наличных расчетов.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Правила осуществления безналичных расчетов.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Платежная система Российской Федерации: понятие, виды.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Субъекты национальной платежной системы Российской Федерации: характеристика правового положения.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Финансовый мониторинг.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Валютное регулирование: понятие и принципы. Субъекты валютного регулирования.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Правовое положение резидентов и нерезидентов.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Валютные операции: понятие, виды, правовое регулирование.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Валютный контроль.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Органы и агенты валютного контроля.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1E6C" w:rsidRDefault="008E1E6C" w:rsidP="00E0531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6F444C">
        <w:rPr>
          <w:rFonts w:ascii="Times New Roman" w:hAnsi="Times New Roman"/>
          <w:b/>
          <w:color w:val="000000"/>
          <w:sz w:val="28"/>
          <w:szCs w:val="28"/>
        </w:rPr>
        <w:t>4. Финансово-правовое регулирование банковской деятельности, страхования и финансовых рынков</w:t>
      </w:r>
    </w:p>
    <w:p w:rsidR="008E1E6C" w:rsidRPr="006F444C" w:rsidRDefault="008E1E6C" w:rsidP="00E05313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 xml:space="preserve">Банковская система Российской Федерации. 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Правовое положение кредитных организаций.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Правовой статус Банка России.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 xml:space="preserve">Финансово-правовое регулирование банковской деятельности в Российской Федерации. 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Банковский надзор.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 xml:space="preserve">Финансово-правовое регулирование страхования в Российской Федерации. 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Надзор за страховой деятельностью.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 xml:space="preserve">Обязательное социальное страхование. 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Государственное страхование.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Страхование банковских вкладов физических лиц.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 xml:space="preserve">Финансово-правовое регулирование инвестиционной деятельности в Российской Федерации. </w:t>
      </w:r>
    </w:p>
    <w:p w:rsidR="008E1E6C" w:rsidRPr="006F444C" w:rsidRDefault="008E1E6C" w:rsidP="00E05313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Рынок ценных бумаг в Российской Федерации.</w:t>
      </w:r>
    </w:p>
    <w:p w:rsidR="008E1E6C" w:rsidRPr="006F444C" w:rsidRDefault="008E1E6C" w:rsidP="00E05313">
      <w:pPr>
        <w:pStyle w:val="NormalWeb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</w:p>
    <w:p w:rsidR="008E1E6C" w:rsidRDefault="008E1E6C" w:rsidP="00E05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BA8">
        <w:rPr>
          <w:rFonts w:ascii="Times New Roman" w:hAnsi="Times New Roman"/>
          <w:b/>
          <w:sz w:val="28"/>
          <w:szCs w:val="28"/>
        </w:rPr>
        <w:t xml:space="preserve">Раздел </w:t>
      </w:r>
      <w:r w:rsidRPr="00A15BA8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Налоговое право</w:t>
      </w:r>
    </w:p>
    <w:p w:rsidR="008E1E6C" w:rsidRPr="006F444C" w:rsidRDefault="008E1E6C" w:rsidP="00E0531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E1E6C" w:rsidRDefault="008E1E6C" w:rsidP="00E0531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444C">
        <w:rPr>
          <w:rFonts w:ascii="Times New Roman" w:hAnsi="Times New Roman"/>
          <w:b/>
          <w:color w:val="000000"/>
          <w:sz w:val="28"/>
          <w:szCs w:val="28"/>
        </w:rPr>
        <w:t>Тема 1. Налоговая система России</w:t>
      </w:r>
    </w:p>
    <w:p w:rsidR="008E1E6C" w:rsidRPr="006F444C" w:rsidRDefault="008E1E6C" w:rsidP="00E053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 xml:space="preserve">Понятие и правовая природа налога. 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Понятие и правовая природа сбора. Отличительные черты налогов и сборов.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Виды налогов.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Налоговая система России: понятие и элементы.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Принципы налогообложения.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Юридический состав налога и элементы налогообложения.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 xml:space="preserve">Правовой статус налогоплательщиков. 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Правовой статус налоговых агентов.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Правовой статус налоговых органов.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1E6C" w:rsidRDefault="008E1E6C" w:rsidP="00E0531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444C">
        <w:rPr>
          <w:rFonts w:ascii="Times New Roman" w:hAnsi="Times New Roman"/>
          <w:b/>
          <w:color w:val="000000"/>
          <w:sz w:val="28"/>
          <w:szCs w:val="28"/>
        </w:rPr>
        <w:t>Тема 2. Правовое регулирование уплаты налогов и сборов. Налоговый контроль. Ответственность за налоговые правонарушения</w:t>
      </w:r>
    </w:p>
    <w:p w:rsidR="008E1E6C" w:rsidRPr="006F444C" w:rsidRDefault="008E1E6C" w:rsidP="00E053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Исполнения обязанности по уплате налогов и сборов.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Изменение срока исполнения обязанности по уплате налогов и сборов.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Принудительное взыскание налога, сбора, пеней и штрафа с организаций и индивидуальных предпринимателей.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Способы обеспечения исполнения обязанности по уплате налогов.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Налоговый контроль: понятие, значение, принципы.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Формы налогового контроля: общая характеристика.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Камеральная налоговая проверка.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Выездная налоговая проверка.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Ответственность за совершение налоговых правонарушений: понятие, виды. Основания освобождения от ответственности за совершение налоговых правонарушений. Обстоятельства, отягчающие и смягчающие ответственность за совершение налоговых правонарушений.</w:t>
      </w:r>
    </w:p>
    <w:p w:rsidR="008E1E6C" w:rsidRPr="006F444C" w:rsidRDefault="008E1E6C" w:rsidP="00E05313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E1E6C" w:rsidRDefault="008E1E6C" w:rsidP="00E0531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6F444C">
        <w:rPr>
          <w:rFonts w:ascii="Times New Roman" w:hAnsi="Times New Roman"/>
          <w:b/>
          <w:color w:val="000000"/>
          <w:sz w:val="28"/>
          <w:szCs w:val="28"/>
        </w:rPr>
        <w:t>3. Правовое регулирование исчисления и уплаты налогов и сборов</w:t>
      </w:r>
    </w:p>
    <w:p w:rsidR="008E1E6C" w:rsidRPr="006F444C" w:rsidRDefault="008E1E6C" w:rsidP="00E053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Налог на имущество физических лиц.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Налог на имущество организаций.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Земельный налог.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Специальные налоговые режимы: общая характеристика, цели введения, место в системе налогов и сборов.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Государственная пошлина: характеристика основных элементов.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Налог на доходы физических лиц: юридический состав налога.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Транспортный налог.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Правовое регулирование налогообложения прибыли организаций.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Правовое регулирование исчисления и уплаты акцизов.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Правовое регулирование исчисления и уплаты налога на добавленную стоимость.</w:t>
      </w:r>
    </w:p>
    <w:p w:rsidR="008E1E6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1E6C" w:rsidRDefault="008E1E6C" w:rsidP="00E05313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F34CD">
        <w:rPr>
          <w:rFonts w:ascii="Times New Roman" w:hAnsi="Times New Roman"/>
          <w:b/>
          <w:sz w:val="28"/>
          <w:szCs w:val="28"/>
        </w:rPr>
        <w:t xml:space="preserve">Раздел </w:t>
      </w:r>
      <w:r w:rsidRPr="005F34CD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Бюджетное право</w:t>
      </w:r>
    </w:p>
    <w:p w:rsidR="008E1E6C" w:rsidRPr="005F34CD" w:rsidRDefault="008E1E6C" w:rsidP="00E05313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E1E6C" w:rsidRDefault="008E1E6C" w:rsidP="00E0531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6F444C">
        <w:rPr>
          <w:rFonts w:ascii="Times New Roman" w:hAnsi="Times New Roman"/>
          <w:b/>
          <w:color w:val="000000"/>
          <w:sz w:val="28"/>
          <w:szCs w:val="28"/>
        </w:rPr>
        <w:t>1. Бюджетная система России</w:t>
      </w:r>
    </w:p>
    <w:p w:rsidR="008E1E6C" w:rsidRPr="006F444C" w:rsidRDefault="008E1E6C" w:rsidP="00E053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Понятие бюджета, его социально-экономическое значение. Виды бюджетов.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Бюджетная система РФ. Принципы построения бюджетной системы РФ.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Доходы бюджетов бюджетной системы РФ: понятие, виды.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Расходы бюджетов бюджетной системы РФ: понятие, виды.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Расходные обязательства: понятие, виды, порядок формирования.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Распределение доходов и расходов между бюджетами бюджетной системы РФ.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Сбалансированность бюджета.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Межбюджетные трансферты. Условия предоставления межбюджетных трансфертов.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Правовое регулирование государственного и муниципального долга.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Государственные внебюджетные фонды и их место в бюджетной системе РФ.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1E6C" w:rsidRDefault="008E1E6C" w:rsidP="00E0531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6F444C">
        <w:rPr>
          <w:rFonts w:ascii="Times New Roman" w:hAnsi="Times New Roman"/>
          <w:b/>
          <w:color w:val="000000"/>
          <w:sz w:val="28"/>
          <w:szCs w:val="28"/>
        </w:rPr>
        <w:t>2. Бюджетное право России</w:t>
      </w:r>
    </w:p>
    <w:p w:rsidR="008E1E6C" w:rsidRPr="006F444C" w:rsidRDefault="008E1E6C" w:rsidP="00E0531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Бюджетное право как подотрасль финансового права: понятие, предмет, метод правового регулирования, принципы.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Бюджетно-правовые нормы.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Бюджетные правоотношения: понятия, особенности, виды.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Бюджетная деятельность государства (муниципального образования): понятие, значение, методы.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Межбюджетные отношения: понятие, принципы.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 xml:space="preserve">Источники бюджетного права. 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Субъекты бюджетного права: общая характеристика.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Публично-правовые образования как субъекты бюджетного права.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1E6C" w:rsidRDefault="008E1E6C" w:rsidP="00E05313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6F444C">
        <w:rPr>
          <w:rFonts w:ascii="Times New Roman" w:hAnsi="Times New Roman"/>
          <w:b/>
          <w:color w:val="000000"/>
          <w:sz w:val="28"/>
          <w:szCs w:val="28"/>
        </w:rPr>
        <w:t>3. Бюджетный процесс</w:t>
      </w:r>
    </w:p>
    <w:p w:rsidR="008E1E6C" w:rsidRPr="006F444C" w:rsidRDefault="008E1E6C" w:rsidP="00E053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Бюджетный процесс: понятие, особенности, принципы.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 xml:space="preserve">Участники бюджетного процесса: их полномочия. 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Общая характеристика стадий бюджетного процесса.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Программно-целевой метод планирования бюджетов бюджетной системы. Государственная программа.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Исполнение бюджета по расходам.</w:t>
      </w:r>
    </w:p>
    <w:p w:rsidR="008E1E6C" w:rsidRPr="006F444C" w:rsidRDefault="008E1E6C" w:rsidP="00E053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Бюджетный контроль: понятие, формы, органы, его осуществляющие.</w:t>
      </w:r>
    </w:p>
    <w:p w:rsidR="008E1E6C" w:rsidRPr="006F444C" w:rsidRDefault="008E1E6C" w:rsidP="00E053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444C">
        <w:rPr>
          <w:rFonts w:ascii="Times New Roman" w:hAnsi="Times New Roman"/>
          <w:sz w:val="28"/>
          <w:szCs w:val="28"/>
        </w:rPr>
        <w:t>Бюджетно-правовая ответственность.</w:t>
      </w:r>
    </w:p>
    <w:p w:rsidR="008E1E6C" w:rsidRDefault="008E1E6C" w:rsidP="00E053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E1E6C" w:rsidRDefault="008E1E6C" w:rsidP="00E05313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литературы </w:t>
      </w:r>
    </w:p>
    <w:p w:rsidR="008E1E6C" w:rsidRDefault="008E1E6C" w:rsidP="00E05313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1E6C" w:rsidRPr="00CA2F55" w:rsidRDefault="008E1E6C" w:rsidP="00E05313">
      <w:pPr>
        <w:tabs>
          <w:tab w:val="right" w:pos="100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</w:t>
      </w:r>
      <w:r w:rsidRPr="00CA2F55">
        <w:rPr>
          <w:rFonts w:ascii="Times New Roman" w:hAnsi="Times New Roman"/>
          <w:b/>
          <w:sz w:val="28"/>
          <w:szCs w:val="28"/>
        </w:rPr>
        <w:t xml:space="preserve"> ПРАВО</w:t>
      </w:r>
    </w:p>
    <w:p w:rsidR="008E1E6C" w:rsidRPr="00CA2F55" w:rsidRDefault="008E1E6C" w:rsidP="00E05313">
      <w:pPr>
        <w:tabs>
          <w:tab w:val="right" w:pos="100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8E1E6C" w:rsidRDefault="008E1E6C" w:rsidP="00E05313">
      <w:pPr>
        <w:tabs>
          <w:tab w:val="right" w:pos="100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A2F5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8E1E6C" w:rsidRPr="00CA2F55" w:rsidRDefault="008E1E6C" w:rsidP="00E05313">
      <w:pPr>
        <w:tabs>
          <w:tab w:val="right" w:pos="100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E1E6C" w:rsidRPr="00F2683C" w:rsidRDefault="008E1E6C" w:rsidP="00E05313">
      <w:pPr>
        <w:pStyle w:val="ListParagraph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6490">
        <w:rPr>
          <w:rFonts w:ascii="Times New Roman" w:hAnsi="Times New Roman"/>
          <w:sz w:val="28"/>
          <w:szCs w:val="28"/>
        </w:rPr>
        <w:t>Финансовое право: учебник для бакалавров / ред. Цинделиани И.А.; Верховный Суд РФ, Рос. гос. ун-т правосудия. - 3-е изд. - М.: Проспект, 2017. - 656 с.</w:t>
      </w:r>
      <w:r w:rsidRPr="00F2683C">
        <w:rPr>
          <w:rFonts w:ascii="Times New Roman" w:hAnsi="Times New Roman"/>
          <w:sz w:val="28"/>
          <w:szCs w:val="28"/>
        </w:rPr>
        <w:t>;</w:t>
      </w:r>
    </w:p>
    <w:p w:rsidR="008E1E6C" w:rsidRDefault="008E1E6C" w:rsidP="00E05313">
      <w:pPr>
        <w:pStyle w:val="ListParagraph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6490">
        <w:rPr>
          <w:rFonts w:ascii="Times New Roman" w:hAnsi="Times New Roman"/>
          <w:sz w:val="28"/>
          <w:szCs w:val="28"/>
        </w:rPr>
        <w:t>Финансово</w:t>
      </w:r>
      <w:r>
        <w:rPr>
          <w:rFonts w:ascii="Times New Roman" w:hAnsi="Times New Roman"/>
          <w:sz w:val="28"/>
          <w:szCs w:val="28"/>
        </w:rPr>
        <w:t>е право. Учебник для бакалавров</w:t>
      </w:r>
      <w:r w:rsidRPr="00BF6490">
        <w:rPr>
          <w:rFonts w:ascii="Times New Roman" w:hAnsi="Times New Roman"/>
          <w:sz w:val="28"/>
          <w:szCs w:val="28"/>
        </w:rPr>
        <w:t>: учебник /</w:t>
      </w:r>
      <w:r>
        <w:rPr>
          <w:rFonts w:ascii="Times New Roman" w:hAnsi="Times New Roman"/>
          <w:sz w:val="28"/>
          <w:szCs w:val="28"/>
        </w:rPr>
        <w:t xml:space="preserve"> Е.Ю. Грачева под ред. — Москва</w:t>
      </w:r>
      <w:r w:rsidRPr="00BF6490">
        <w:rPr>
          <w:rFonts w:ascii="Times New Roman" w:hAnsi="Times New Roman"/>
          <w:sz w:val="28"/>
          <w:szCs w:val="28"/>
        </w:rPr>
        <w:t>: Проспект, 2015. — 648 с.</w:t>
      </w:r>
      <w:r w:rsidRPr="00F2683C">
        <w:rPr>
          <w:rFonts w:ascii="Times New Roman" w:hAnsi="Times New Roman"/>
          <w:sz w:val="28"/>
          <w:szCs w:val="28"/>
        </w:rPr>
        <w:t>;</w:t>
      </w:r>
    </w:p>
    <w:p w:rsidR="008E1E6C" w:rsidRPr="00AC1AF9" w:rsidRDefault="008E1E6C" w:rsidP="00E05313">
      <w:pPr>
        <w:pStyle w:val="ListParagraph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1AB0">
        <w:rPr>
          <w:rFonts w:ascii="Times New Roman" w:hAnsi="Times New Roman"/>
          <w:sz w:val="28"/>
          <w:szCs w:val="28"/>
        </w:rPr>
        <w:t>Финансовое право России: Учебник / Ю.А. Крохина. - 5-e изд., перераб. и доп. - М.: Норма: НИЦ ИНФРА-М, 2015. - 624 с.</w:t>
      </w:r>
    </w:p>
    <w:p w:rsidR="008E1E6C" w:rsidRPr="00CA2F55" w:rsidRDefault="008E1E6C" w:rsidP="00E05313">
      <w:pPr>
        <w:pStyle w:val="ListParagraph"/>
        <w:spacing w:after="0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E1E6C" w:rsidRPr="00CA2F55" w:rsidRDefault="008E1E6C" w:rsidP="00E05313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A2F55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8E1E6C" w:rsidRPr="00AC1AF9" w:rsidRDefault="008E1E6C" w:rsidP="00E053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1AF9">
        <w:rPr>
          <w:rFonts w:ascii="Times New Roman" w:hAnsi="Times New Roman"/>
          <w:sz w:val="28"/>
          <w:szCs w:val="28"/>
        </w:rPr>
        <w:t>Банковское право Российской Федерации: Учебное пособие / Отв. ред. Е.Ю. Грачева. - 2-e изд., перераб. и доп. - М.: Норма: НИЦ Инфра-М, 2016;</w:t>
      </w:r>
    </w:p>
    <w:p w:rsidR="008E1E6C" w:rsidRDefault="008E1E6C" w:rsidP="00E05313">
      <w:pPr>
        <w:pStyle w:val="ListParagraph"/>
        <w:numPr>
          <w:ilvl w:val="0"/>
          <w:numId w:val="5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2D40">
        <w:rPr>
          <w:rFonts w:ascii="Times New Roman" w:hAnsi="Times New Roman"/>
          <w:sz w:val="28"/>
          <w:szCs w:val="28"/>
        </w:rPr>
        <w:t>Валютное регулирование в Российской Федерации: правила, контроль, ответственность: Учебно-практическое пособие / И.В. Хаменушко. - М.: Норма: НИЦ ИНФРА-М, 2015</w:t>
      </w:r>
      <w:r>
        <w:rPr>
          <w:rFonts w:ascii="Times New Roman" w:hAnsi="Times New Roman"/>
          <w:sz w:val="28"/>
          <w:szCs w:val="28"/>
        </w:rPr>
        <w:t>;</w:t>
      </w:r>
    </w:p>
    <w:p w:rsidR="008E1E6C" w:rsidRPr="00AC1AF9" w:rsidRDefault="008E1E6C" w:rsidP="00E053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1AF9">
        <w:rPr>
          <w:rFonts w:ascii="Times New Roman" w:hAnsi="Times New Roman"/>
          <w:sz w:val="28"/>
          <w:szCs w:val="28"/>
        </w:rPr>
        <w:t>Контроль в финансово-бюджетной сфере: Научно-практическое пособие / Кучеров И.И., Поветкина Н.А., Абрамова Н.Е. - М.:Контракт, ИЗиСП, 2016</w:t>
      </w:r>
      <w:r>
        <w:rPr>
          <w:rFonts w:ascii="Times New Roman" w:hAnsi="Times New Roman"/>
          <w:sz w:val="28"/>
          <w:szCs w:val="28"/>
        </w:rPr>
        <w:t>;</w:t>
      </w:r>
    </w:p>
    <w:p w:rsidR="008E1E6C" w:rsidRPr="00AC1AF9" w:rsidRDefault="008E1E6C" w:rsidP="00E053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1AF9">
        <w:rPr>
          <w:rFonts w:ascii="Times New Roman" w:hAnsi="Times New Roman"/>
          <w:sz w:val="28"/>
          <w:szCs w:val="28"/>
        </w:rPr>
        <w:t>Основные вопросы теории советского финансового права : монография / Е. А. Ровинский. — 2е изд., стер. — М.:</w:t>
      </w:r>
      <w:r>
        <w:rPr>
          <w:rFonts w:ascii="Times New Roman" w:hAnsi="Times New Roman"/>
          <w:sz w:val="28"/>
          <w:szCs w:val="28"/>
        </w:rPr>
        <w:t>Норма : ИНФРАМ, 2017. — 176 с.</w:t>
      </w:r>
    </w:p>
    <w:p w:rsidR="008E1E6C" w:rsidRPr="00AC1AF9" w:rsidRDefault="008E1E6C" w:rsidP="00E053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7FD2">
        <w:rPr>
          <w:rFonts w:ascii="Times New Roman" w:hAnsi="Times New Roman"/>
          <w:sz w:val="28"/>
          <w:szCs w:val="28"/>
        </w:rPr>
        <w:t>Правовое регулирование денежного обращения (Денежное право): Монография / Артемов Н.М., Лагутин И.Б., Ситник А.А. - М.:Юр.Норма, НИЦ ИНФРА-М, 2016</w:t>
      </w:r>
      <w:r>
        <w:rPr>
          <w:rFonts w:ascii="Times New Roman" w:hAnsi="Times New Roman"/>
          <w:sz w:val="28"/>
          <w:szCs w:val="28"/>
        </w:rPr>
        <w:t>;</w:t>
      </w:r>
    </w:p>
    <w:p w:rsidR="008E1E6C" w:rsidRDefault="008E1E6C" w:rsidP="00E053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1AF9">
        <w:rPr>
          <w:rFonts w:ascii="Times New Roman" w:hAnsi="Times New Roman"/>
          <w:sz w:val="28"/>
          <w:szCs w:val="28"/>
        </w:rPr>
        <w:t>Правовое регулирование финансового контроля в РФ: проблемы и перспективы: Моногр./Л.Л.Арзуманова, О.В.Болтинова, О.Ю.Бубнова; Отв. ред. Е.Ю.Грачева. - М.: Норма: НИЦ ИНФРА-М, 2013</w:t>
      </w:r>
      <w:r>
        <w:rPr>
          <w:rFonts w:ascii="Times New Roman" w:hAnsi="Times New Roman"/>
          <w:sz w:val="28"/>
          <w:szCs w:val="28"/>
        </w:rPr>
        <w:t>;</w:t>
      </w:r>
    </w:p>
    <w:p w:rsidR="008E1E6C" w:rsidRPr="00CA2F55" w:rsidRDefault="008E1E6C" w:rsidP="00E05313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</w:p>
    <w:p w:rsidR="008E1E6C" w:rsidRDefault="008E1E6C" w:rsidP="00E05313">
      <w:pPr>
        <w:tabs>
          <w:tab w:val="num" w:pos="900"/>
          <w:tab w:val="right" w:pos="1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НАЛОГОВОЕ ПРАВО</w:t>
      </w:r>
    </w:p>
    <w:p w:rsidR="008E1E6C" w:rsidRPr="00CA2F55" w:rsidRDefault="008E1E6C" w:rsidP="00E05313">
      <w:pPr>
        <w:tabs>
          <w:tab w:val="num" w:pos="900"/>
          <w:tab w:val="right" w:pos="1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E6C" w:rsidRPr="00CA2F55" w:rsidRDefault="008E1E6C" w:rsidP="00E05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F5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8E1E6C" w:rsidRPr="00CA2F55" w:rsidRDefault="008E1E6C" w:rsidP="00E0531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8E1E6C" w:rsidRDefault="008E1E6C" w:rsidP="00E053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Налоговое</w:t>
      </w:r>
      <w:r w:rsidRPr="00FE7FD2">
        <w:rPr>
          <w:rFonts w:ascii="Times New Roman" w:hAnsi="Times New Roman"/>
          <w:sz w:val="28"/>
          <w:szCs w:val="28"/>
        </w:rPr>
        <w:t xml:space="preserve"> право: учебник для ба</w:t>
      </w:r>
      <w:r>
        <w:rPr>
          <w:rFonts w:ascii="Times New Roman" w:hAnsi="Times New Roman"/>
          <w:sz w:val="28"/>
          <w:szCs w:val="28"/>
        </w:rPr>
        <w:t>калавров / ред. Цинделиани И.А</w:t>
      </w:r>
      <w:r w:rsidRPr="00FE7FD2">
        <w:rPr>
          <w:rFonts w:ascii="Times New Roman" w:hAnsi="Times New Roman"/>
          <w:sz w:val="28"/>
          <w:szCs w:val="28"/>
        </w:rPr>
        <w:t xml:space="preserve">. - </w:t>
      </w:r>
      <w:r>
        <w:rPr>
          <w:rFonts w:ascii="Times New Roman" w:hAnsi="Times New Roman"/>
          <w:sz w:val="28"/>
          <w:szCs w:val="28"/>
        </w:rPr>
        <w:t>2</w:t>
      </w:r>
      <w:r w:rsidRPr="00FE7FD2">
        <w:rPr>
          <w:rFonts w:ascii="Times New Roman" w:hAnsi="Times New Roman"/>
          <w:sz w:val="28"/>
          <w:szCs w:val="28"/>
        </w:rPr>
        <w:t xml:space="preserve">-е изд. - М.: Проспект, 2017. - </w:t>
      </w:r>
      <w:r>
        <w:rPr>
          <w:rFonts w:ascii="Times New Roman" w:hAnsi="Times New Roman"/>
          <w:sz w:val="28"/>
          <w:szCs w:val="28"/>
        </w:rPr>
        <w:t>528</w:t>
      </w:r>
      <w:r w:rsidRPr="00FE7FD2">
        <w:rPr>
          <w:rFonts w:ascii="Times New Roman" w:hAnsi="Times New Roman"/>
          <w:sz w:val="28"/>
          <w:szCs w:val="28"/>
        </w:rPr>
        <w:t xml:space="preserve"> с.;</w:t>
      </w:r>
    </w:p>
    <w:p w:rsidR="008E1E6C" w:rsidRPr="00FE7FD2" w:rsidRDefault="008E1E6C" w:rsidP="00E05313">
      <w:pPr>
        <w:pStyle w:val="ListParagraph"/>
        <w:autoSpaceDE w:val="0"/>
        <w:autoSpaceDN w:val="0"/>
        <w:adjustRightInd w:val="0"/>
        <w:spacing w:after="0"/>
        <w:ind w:left="54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E1E6C" w:rsidRDefault="008E1E6C" w:rsidP="00E0531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A2F55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8E1E6C" w:rsidRPr="00CA2F55" w:rsidRDefault="008E1E6C" w:rsidP="00E0531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E1E6C" w:rsidRPr="00935FC4" w:rsidRDefault="008E1E6C" w:rsidP="00E0531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5FC4">
        <w:rPr>
          <w:rFonts w:ascii="Times New Roman" w:hAnsi="Times New Roman"/>
          <w:sz w:val="28"/>
          <w:szCs w:val="28"/>
        </w:rPr>
        <w:t>Тютин Д.В. Налоговое право: курс лекций // СПС КонсультантПлюс. 2017.</w:t>
      </w:r>
    </w:p>
    <w:p w:rsidR="008E1E6C" w:rsidRDefault="008E1E6C" w:rsidP="00E0531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7FD2">
        <w:rPr>
          <w:rFonts w:ascii="Times New Roman" w:hAnsi="Times New Roman"/>
          <w:sz w:val="28"/>
          <w:szCs w:val="28"/>
        </w:rPr>
        <w:t>Налоговое право: Учебник для вузов / Пепеляев С.Г. - М.:АльпинаПабл., 2016. - 796 с</w:t>
      </w:r>
      <w:r>
        <w:rPr>
          <w:rFonts w:ascii="Times New Roman" w:hAnsi="Times New Roman"/>
          <w:sz w:val="28"/>
          <w:szCs w:val="28"/>
        </w:rPr>
        <w:t>.</w:t>
      </w:r>
    </w:p>
    <w:p w:rsidR="008E1E6C" w:rsidRPr="00FE7FD2" w:rsidRDefault="008E1E6C" w:rsidP="00E05313">
      <w:pPr>
        <w:pStyle w:val="ListParagraph"/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E1E6C" w:rsidRDefault="008E1E6C" w:rsidP="00E0531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БЮДЖЕТНОЕ ПРАВО</w:t>
      </w:r>
    </w:p>
    <w:p w:rsidR="008E1E6C" w:rsidRPr="003F3F34" w:rsidRDefault="008E1E6C" w:rsidP="00E0531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E1E6C" w:rsidRDefault="008E1E6C" w:rsidP="00E05313">
      <w:pPr>
        <w:pStyle w:val="PlainText"/>
        <w:tabs>
          <w:tab w:val="left" w:pos="467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F34"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8E1E6C" w:rsidRPr="003F3F34" w:rsidRDefault="008E1E6C" w:rsidP="00E05313">
      <w:pPr>
        <w:pStyle w:val="PlainText"/>
        <w:tabs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1E6C" w:rsidRDefault="008E1E6C" w:rsidP="00E0531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Бюджетное</w:t>
      </w:r>
      <w:r w:rsidRPr="00FE7FD2">
        <w:rPr>
          <w:rFonts w:ascii="Times New Roman" w:hAnsi="Times New Roman"/>
          <w:sz w:val="28"/>
          <w:szCs w:val="28"/>
        </w:rPr>
        <w:t xml:space="preserve"> право: учебник для ба</w:t>
      </w:r>
      <w:r>
        <w:rPr>
          <w:rFonts w:ascii="Times New Roman" w:hAnsi="Times New Roman"/>
          <w:sz w:val="28"/>
          <w:szCs w:val="28"/>
        </w:rPr>
        <w:t>калавров / ред. Цинделиани И.А</w:t>
      </w:r>
      <w:r w:rsidRPr="00FE7FD2">
        <w:rPr>
          <w:rFonts w:ascii="Times New Roman" w:hAnsi="Times New Roman"/>
          <w:sz w:val="28"/>
          <w:szCs w:val="28"/>
        </w:rPr>
        <w:t>. - М.: Проспект, 201</w:t>
      </w:r>
      <w:r>
        <w:rPr>
          <w:rFonts w:ascii="Times New Roman" w:hAnsi="Times New Roman"/>
          <w:sz w:val="28"/>
          <w:szCs w:val="28"/>
        </w:rPr>
        <w:t>8</w:t>
      </w:r>
      <w:r w:rsidRPr="00FE7FD2">
        <w:rPr>
          <w:rFonts w:ascii="Times New Roman" w:hAnsi="Times New Roman"/>
          <w:sz w:val="28"/>
          <w:szCs w:val="28"/>
        </w:rPr>
        <w:t>;</w:t>
      </w:r>
    </w:p>
    <w:p w:rsidR="008E1E6C" w:rsidRDefault="008E1E6C" w:rsidP="00E05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E6C" w:rsidRDefault="008E1E6C" w:rsidP="00E05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7AC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8E1E6C" w:rsidRPr="00D027AC" w:rsidRDefault="008E1E6C" w:rsidP="00E0531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E1E6C" w:rsidRDefault="008E1E6C" w:rsidP="00E05313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2D40">
        <w:rPr>
          <w:rFonts w:ascii="Times New Roman" w:hAnsi="Times New Roman"/>
          <w:sz w:val="28"/>
          <w:szCs w:val="28"/>
        </w:rPr>
        <w:t>Бюджетное право: Учебное пособие / О.В. Болтинова. - 2-e изд., пересмотр.</w:t>
      </w:r>
      <w:r>
        <w:rPr>
          <w:rFonts w:ascii="Times New Roman" w:hAnsi="Times New Roman"/>
          <w:sz w:val="28"/>
          <w:szCs w:val="28"/>
        </w:rPr>
        <w:t xml:space="preserve"> - М.: Норма: НИЦ Инфра-М, 2013;</w:t>
      </w:r>
    </w:p>
    <w:p w:rsidR="008E1E6C" w:rsidRDefault="008E1E6C" w:rsidP="00E05313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5FC4">
        <w:rPr>
          <w:rFonts w:ascii="Times New Roman" w:hAnsi="Times New Roman"/>
          <w:sz w:val="28"/>
          <w:szCs w:val="28"/>
        </w:rPr>
        <w:t>Актуальные вопросы совершенствования правового регулирования бюджетных платежей : монография / Р.Е. Артюхин, Т.А. Касторнова, М.М. Шамьюнов, Ю.В. Камардина, О.Н. Рудь, М.С. Абдулхалимов. — Москва :Русайнс, 2018. — 80 с.</w:t>
      </w:r>
      <w:r>
        <w:rPr>
          <w:rFonts w:ascii="Times New Roman" w:hAnsi="Times New Roman"/>
          <w:sz w:val="28"/>
          <w:szCs w:val="28"/>
        </w:rPr>
        <w:t>.</w:t>
      </w:r>
    </w:p>
    <w:p w:rsidR="008E1E6C" w:rsidRDefault="008E1E6C" w:rsidP="00925410">
      <w:pPr>
        <w:pStyle w:val="ListParagraph"/>
        <w:spacing w:after="0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E1E6C" w:rsidRDefault="008E1E6C" w:rsidP="00E053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3F1759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>разец задания</w:t>
      </w:r>
      <w:bookmarkStart w:id="0" w:name="_GoBack"/>
      <w:bookmarkEnd w:id="0"/>
    </w:p>
    <w:p w:rsidR="008E1E6C" w:rsidRPr="00925410" w:rsidRDefault="008E1E6C" w:rsidP="0092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25410">
        <w:rPr>
          <w:rFonts w:ascii="Times New Roman" w:hAnsi="Times New Roman"/>
          <w:sz w:val="18"/>
          <w:szCs w:val="18"/>
        </w:rPr>
        <w:t>ФЕДЕРАЛЬНОЕ БЮДЖЕТНОЕ ОБРАЗОВАТЕЛЬНОЕ УЧРЕЖДЕНИЕ ВЫСШЕГО ОБРАЗОВАНИЯ</w:t>
      </w:r>
    </w:p>
    <w:p w:rsidR="008E1E6C" w:rsidRPr="00925410" w:rsidRDefault="008E1E6C" w:rsidP="0092541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</w:rPr>
      </w:pPr>
      <w:r w:rsidRPr="00925410">
        <w:rPr>
          <w:rFonts w:ascii="Times New Roman" w:hAnsi="Times New Roman"/>
        </w:rPr>
        <w:t>«РОССИЙСКИЙ ГОСУДАРСТВЕННЫЙ УНИВЕРСИТЕТ ПРАВОСУДИЯ»</w:t>
      </w:r>
    </w:p>
    <w:p w:rsidR="008E1E6C" w:rsidRPr="00925410" w:rsidRDefault="008E1E6C" w:rsidP="00925410">
      <w:pPr>
        <w:tabs>
          <w:tab w:val="right" w:pos="1000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2541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</w:t>
      </w:r>
    </w:p>
    <w:p w:rsidR="008E1E6C" w:rsidRPr="00925410" w:rsidRDefault="008E1E6C" w:rsidP="00925410">
      <w:pPr>
        <w:tabs>
          <w:tab w:val="right" w:pos="1000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92541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УТВЕРЖДАЮ</w:t>
      </w:r>
    </w:p>
    <w:p w:rsidR="008E1E6C" w:rsidRPr="00925410" w:rsidRDefault="008E1E6C" w:rsidP="00925410">
      <w:pPr>
        <w:tabs>
          <w:tab w:val="right" w:pos="100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5410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925410">
        <w:rPr>
          <w:rFonts w:ascii="Times New Roman" w:hAnsi="Times New Roman"/>
          <w:sz w:val="28"/>
          <w:szCs w:val="28"/>
        </w:rPr>
        <w:t>Заместитель  председателя ЦПК</w:t>
      </w:r>
    </w:p>
    <w:p w:rsidR="008E1E6C" w:rsidRPr="00925410" w:rsidRDefault="008E1E6C" w:rsidP="00925410">
      <w:pPr>
        <w:tabs>
          <w:tab w:val="right" w:pos="100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E1E6C" w:rsidRPr="00925410" w:rsidRDefault="008E1E6C" w:rsidP="00925410">
      <w:pPr>
        <w:tabs>
          <w:tab w:val="right" w:pos="100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5410">
        <w:rPr>
          <w:rFonts w:ascii="Times New Roman" w:hAnsi="Times New Roman"/>
          <w:sz w:val="28"/>
          <w:szCs w:val="28"/>
        </w:rPr>
        <w:t xml:space="preserve">                                                                 ________________ О.Ю. Наумова</w:t>
      </w:r>
    </w:p>
    <w:p w:rsidR="008E1E6C" w:rsidRPr="00925410" w:rsidRDefault="008E1E6C" w:rsidP="00925410">
      <w:pPr>
        <w:tabs>
          <w:tab w:val="right" w:pos="100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E1E6C" w:rsidRPr="00925410" w:rsidRDefault="008E1E6C" w:rsidP="00925410">
      <w:pPr>
        <w:tabs>
          <w:tab w:val="right" w:pos="100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5410">
        <w:rPr>
          <w:rFonts w:ascii="Times New Roman" w:hAnsi="Times New Roman"/>
          <w:sz w:val="28"/>
          <w:szCs w:val="28"/>
        </w:rPr>
        <w:t xml:space="preserve">                                                                   ______  ________   201__ г.</w:t>
      </w:r>
    </w:p>
    <w:p w:rsidR="008E1E6C" w:rsidRDefault="008E1E6C" w:rsidP="00E05313">
      <w:pPr>
        <w:jc w:val="both"/>
        <w:rPr>
          <w:rFonts w:ascii="Times New Roman" w:hAnsi="Times New Roman"/>
          <w:sz w:val="26"/>
          <w:szCs w:val="26"/>
        </w:rPr>
      </w:pPr>
    </w:p>
    <w:p w:rsidR="008E1E6C" w:rsidRPr="00925410" w:rsidRDefault="008E1E6C" w:rsidP="00E05313">
      <w:pPr>
        <w:jc w:val="both"/>
        <w:rPr>
          <w:rFonts w:ascii="Times New Roman" w:hAnsi="Times New Roman"/>
          <w:sz w:val="28"/>
          <w:szCs w:val="28"/>
        </w:rPr>
      </w:pPr>
      <w:r w:rsidRPr="00925410">
        <w:rPr>
          <w:rFonts w:ascii="Times New Roman" w:hAnsi="Times New Roman"/>
          <w:sz w:val="28"/>
          <w:szCs w:val="28"/>
        </w:rPr>
        <w:t>Направление подготовки: 40.06.01 «Юриспруденция»</w:t>
      </w:r>
    </w:p>
    <w:p w:rsidR="008E1E6C" w:rsidRPr="00925410" w:rsidRDefault="008E1E6C" w:rsidP="00925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410">
        <w:rPr>
          <w:rFonts w:ascii="Times New Roman" w:hAnsi="Times New Roman"/>
          <w:sz w:val="28"/>
          <w:szCs w:val="28"/>
        </w:rPr>
        <w:t xml:space="preserve">Научная специальность: 12.00.04 Финансовое право; налоговое право; бюджетное право </w:t>
      </w:r>
    </w:p>
    <w:p w:rsidR="008E1E6C" w:rsidRPr="00925410" w:rsidRDefault="008E1E6C" w:rsidP="00E05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E6C" w:rsidRPr="00925410" w:rsidRDefault="008E1E6C" w:rsidP="00E05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410">
        <w:rPr>
          <w:rFonts w:ascii="Times New Roman" w:hAnsi="Times New Roman"/>
          <w:sz w:val="28"/>
          <w:szCs w:val="28"/>
        </w:rPr>
        <w:t xml:space="preserve">Дисциплина (модуль): «Финансовое право; налоговое право; бюджетное право» </w:t>
      </w:r>
    </w:p>
    <w:p w:rsidR="008E1E6C" w:rsidRPr="00925410" w:rsidRDefault="008E1E6C" w:rsidP="00E053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1E6C" w:rsidRPr="00925410" w:rsidRDefault="008E1E6C" w:rsidP="00E05313">
      <w:pPr>
        <w:jc w:val="center"/>
        <w:rPr>
          <w:rFonts w:ascii="Times New Roman" w:hAnsi="Times New Roman"/>
          <w:b/>
          <w:sz w:val="28"/>
          <w:szCs w:val="28"/>
        </w:rPr>
      </w:pPr>
      <w:r w:rsidRPr="00925410">
        <w:rPr>
          <w:rFonts w:ascii="Times New Roman" w:hAnsi="Times New Roman"/>
          <w:b/>
          <w:sz w:val="28"/>
          <w:szCs w:val="28"/>
        </w:rPr>
        <w:t>ЭКЗАМЕНАЦИОННЫЙ БИЛЕТ №</w:t>
      </w:r>
    </w:p>
    <w:p w:rsidR="008E1E6C" w:rsidRPr="00925410" w:rsidRDefault="008E1E6C" w:rsidP="00E0531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25410">
        <w:rPr>
          <w:rFonts w:ascii="Times New Roman" w:hAnsi="Times New Roman"/>
          <w:sz w:val="28"/>
          <w:szCs w:val="28"/>
        </w:rPr>
        <w:t>Предмет, метод и система финансового права.</w:t>
      </w:r>
    </w:p>
    <w:p w:rsidR="008E1E6C" w:rsidRPr="00925410" w:rsidRDefault="008E1E6C" w:rsidP="00E0531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25410">
        <w:rPr>
          <w:rFonts w:ascii="Times New Roman" w:hAnsi="Times New Roman"/>
          <w:sz w:val="28"/>
          <w:szCs w:val="28"/>
        </w:rPr>
        <w:t>Способы обеспечения исполнения обязанностей по уплате налогов, сборов, страховых взносов.</w:t>
      </w:r>
    </w:p>
    <w:p w:rsidR="008E1E6C" w:rsidRPr="00925410" w:rsidRDefault="008E1E6C" w:rsidP="00E0531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25410">
        <w:rPr>
          <w:rFonts w:ascii="Times New Roman" w:hAnsi="Times New Roman"/>
          <w:sz w:val="28"/>
          <w:szCs w:val="28"/>
        </w:rPr>
        <w:t>Межбюджетные трансферты.</w:t>
      </w:r>
    </w:p>
    <w:p w:rsidR="008E1E6C" w:rsidRPr="00925410" w:rsidRDefault="008E1E6C" w:rsidP="00E05313">
      <w:pPr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8E1E6C" w:rsidRPr="00925410" w:rsidRDefault="008E1E6C" w:rsidP="00E05313">
      <w:pPr>
        <w:ind w:left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25410">
        <w:rPr>
          <w:rFonts w:ascii="Times New Roman" w:hAnsi="Times New Roman"/>
          <w:sz w:val="28"/>
          <w:szCs w:val="28"/>
        </w:rPr>
        <w:t>Председатель экзаменационной комиссии</w:t>
      </w:r>
      <w:r w:rsidRPr="00925410">
        <w:rPr>
          <w:rFonts w:ascii="Times New Roman" w:hAnsi="Times New Roman"/>
          <w:b/>
          <w:sz w:val="28"/>
          <w:szCs w:val="28"/>
        </w:rPr>
        <w:t xml:space="preserve">           ________      </w:t>
      </w:r>
    </w:p>
    <w:p w:rsidR="008E1E6C" w:rsidRPr="00CA2F55" w:rsidRDefault="008E1E6C" w:rsidP="00E05313">
      <w:pPr>
        <w:pStyle w:val="BodyText2"/>
        <w:widowControl w:val="0"/>
        <w:rPr>
          <w:sz w:val="28"/>
          <w:szCs w:val="28"/>
        </w:rPr>
      </w:pPr>
    </w:p>
    <w:p w:rsidR="008E1E6C" w:rsidRDefault="008E1E6C" w:rsidP="00E05313">
      <w:pPr>
        <w:pStyle w:val="Heading3"/>
        <w:keepNext w:val="0"/>
        <w:tabs>
          <w:tab w:val="right" w:pos="1000"/>
        </w:tabs>
        <w:spacing w:line="276" w:lineRule="auto"/>
        <w:ind w:firstLine="0"/>
        <w:rPr>
          <w:rFonts w:ascii="Times New Roman" w:hAnsi="Times New Roman"/>
          <w:b w:val="0"/>
          <w:bCs w:val="0"/>
          <w:color w:val="auto"/>
          <w:spacing w:val="-4"/>
          <w:sz w:val="28"/>
          <w:szCs w:val="28"/>
        </w:rPr>
      </w:pPr>
    </w:p>
    <w:p w:rsidR="008E1E6C" w:rsidRDefault="008E1E6C" w:rsidP="00E05313">
      <w:pPr>
        <w:rPr>
          <w:lang w:eastAsia="ru-RU"/>
        </w:rPr>
      </w:pPr>
    </w:p>
    <w:p w:rsidR="008E1E6C" w:rsidRDefault="008E1E6C" w:rsidP="00E05313">
      <w:pPr>
        <w:rPr>
          <w:lang w:eastAsia="ru-RU"/>
        </w:rPr>
      </w:pPr>
    </w:p>
    <w:p w:rsidR="008E1E6C" w:rsidRDefault="008E1E6C" w:rsidP="00E05313">
      <w:pPr>
        <w:rPr>
          <w:lang w:eastAsia="ru-RU"/>
        </w:rPr>
      </w:pPr>
    </w:p>
    <w:p w:rsidR="008E1E6C" w:rsidRDefault="008E1E6C" w:rsidP="00E05313">
      <w:pPr>
        <w:rPr>
          <w:lang w:eastAsia="ru-RU"/>
        </w:rPr>
      </w:pPr>
    </w:p>
    <w:p w:rsidR="008E1E6C" w:rsidRDefault="008E1E6C" w:rsidP="00E05313">
      <w:pPr>
        <w:rPr>
          <w:lang w:eastAsia="ru-RU"/>
        </w:rPr>
      </w:pPr>
    </w:p>
    <w:p w:rsidR="008E1E6C" w:rsidRDefault="008E1E6C" w:rsidP="00E05313">
      <w:pPr>
        <w:rPr>
          <w:lang w:eastAsia="ru-RU"/>
        </w:rPr>
      </w:pPr>
    </w:p>
    <w:p w:rsidR="008E1E6C" w:rsidRDefault="008E1E6C" w:rsidP="00E05313">
      <w:pPr>
        <w:pStyle w:val="Heading3"/>
        <w:keepNext w:val="0"/>
        <w:numPr>
          <w:ilvl w:val="0"/>
          <w:numId w:val="2"/>
        </w:numPr>
        <w:tabs>
          <w:tab w:val="right" w:pos="1000"/>
        </w:tabs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Примерный перечень вопросов </w:t>
      </w:r>
    </w:p>
    <w:p w:rsidR="008E1E6C" w:rsidRPr="002D1A48" w:rsidRDefault="008E1E6C" w:rsidP="00E05313">
      <w:pPr>
        <w:rPr>
          <w:lang w:eastAsia="ru-RU"/>
        </w:rPr>
      </w:pPr>
    </w:p>
    <w:p w:rsidR="008E1E6C" w:rsidRPr="001075D4" w:rsidRDefault="008E1E6C" w:rsidP="00E053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</w:t>
      </w:r>
      <w:r w:rsidRPr="001075D4">
        <w:rPr>
          <w:rFonts w:ascii="Times New Roman" w:hAnsi="Times New Roman"/>
          <w:b/>
          <w:sz w:val="28"/>
          <w:szCs w:val="28"/>
        </w:rPr>
        <w:t xml:space="preserve"> ПРАВО</w:t>
      </w:r>
    </w:p>
    <w:p w:rsidR="008E1E6C" w:rsidRPr="00A039DB" w:rsidRDefault="008E1E6C" w:rsidP="00E05313">
      <w:pPr>
        <w:spacing w:after="0"/>
        <w:ind w:firstLine="709"/>
        <w:jc w:val="both"/>
        <w:rPr>
          <w:b/>
          <w:bCs/>
          <w:sz w:val="28"/>
          <w:szCs w:val="28"/>
        </w:rPr>
      </w:pPr>
    </w:p>
    <w:p w:rsidR="008E1E6C" w:rsidRPr="00A039DB" w:rsidRDefault="008E1E6C" w:rsidP="00E05313">
      <w:pPr>
        <w:pStyle w:val="ListParagraph1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DB">
        <w:rPr>
          <w:rFonts w:ascii="Times New Roman" w:hAnsi="Times New Roman" w:cs="Times New Roman"/>
          <w:sz w:val="28"/>
          <w:szCs w:val="28"/>
        </w:rPr>
        <w:t>Финансы и финансовая система государства. Финансовая деятельность государства и муниципальных образований.</w:t>
      </w:r>
    </w:p>
    <w:p w:rsidR="008E1E6C" w:rsidRPr="00A039DB" w:rsidRDefault="008E1E6C" w:rsidP="00E05313">
      <w:pPr>
        <w:pStyle w:val="ListParagraph1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DB">
        <w:rPr>
          <w:rFonts w:ascii="Times New Roman" w:hAnsi="Times New Roman" w:cs="Times New Roman"/>
          <w:sz w:val="28"/>
          <w:szCs w:val="28"/>
        </w:rPr>
        <w:t>Предмет, метод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039DB">
        <w:rPr>
          <w:rFonts w:ascii="Times New Roman" w:hAnsi="Times New Roman" w:cs="Times New Roman"/>
          <w:sz w:val="28"/>
          <w:szCs w:val="28"/>
        </w:rPr>
        <w:t xml:space="preserve"> система финансового права.</w:t>
      </w:r>
    </w:p>
    <w:p w:rsidR="008E1E6C" w:rsidRPr="00A039DB" w:rsidRDefault="008E1E6C" w:rsidP="00E05313">
      <w:pPr>
        <w:pStyle w:val="ListParagraph1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DB">
        <w:rPr>
          <w:rFonts w:ascii="Times New Roman" w:hAnsi="Times New Roman" w:cs="Times New Roman"/>
          <w:sz w:val="28"/>
          <w:szCs w:val="28"/>
        </w:rPr>
        <w:t>Наука финансового права в России.</w:t>
      </w:r>
    </w:p>
    <w:p w:rsidR="008E1E6C" w:rsidRDefault="008E1E6C" w:rsidP="00E05313">
      <w:pPr>
        <w:pStyle w:val="ListParagraph"/>
        <w:numPr>
          <w:ilvl w:val="0"/>
          <w:numId w:val="10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39DB">
        <w:rPr>
          <w:rFonts w:ascii="Times New Roman" w:hAnsi="Times New Roman"/>
          <w:sz w:val="28"/>
          <w:szCs w:val="28"/>
        </w:rPr>
        <w:t xml:space="preserve">Финансово-правовые нормы. </w:t>
      </w:r>
      <w:r>
        <w:rPr>
          <w:rFonts w:ascii="Times New Roman" w:hAnsi="Times New Roman"/>
          <w:sz w:val="28"/>
          <w:szCs w:val="28"/>
        </w:rPr>
        <w:t>Источники финансового права. Принципы финансового права.</w:t>
      </w:r>
    </w:p>
    <w:p w:rsidR="008E1E6C" w:rsidRPr="00A039DB" w:rsidRDefault="008E1E6C" w:rsidP="00E05313">
      <w:pPr>
        <w:pStyle w:val="ListParagraph"/>
        <w:numPr>
          <w:ilvl w:val="0"/>
          <w:numId w:val="10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39DB">
        <w:rPr>
          <w:rFonts w:ascii="Times New Roman" w:hAnsi="Times New Roman"/>
          <w:sz w:val="28"/>
          <w:szCs w:val="28"/>
        </w:rPr>
        <w:t>Субъекты финансового права.</w:t>
      </w:r>
    </w:p>
    <w:p w:rsidR="008E1E6C" w:rsidRDefault="008E1E6C" w:rsidP="00E05313">
      <w:pPr>
        <w:pStyle w:val="ListParagraph1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DB">
        <w:rPr>
          <w:rFonts w:ascii="Times New Roman" w:hAnsi="Times New Roman" w:cs="Times New Roman"/>
          <w:sz w:val="28"/>
          <w:szCs w:val="28"/>
        </w:rPr>
        <w:t>Правовой статус Министерства финансов Российской Федерации.</w:t>
      </w:r>
    </w:p>
    <w:p w:rsidR="008E1E6C" w:rsidRPr="00A039DB" w:rsidRDefault="008E1E6C" w:rsidP="00E05313">
      <w:pPr>
        <w:pStyle w:val="ListParagraph1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статус Федерального казначейства Российской Федерации.</w:t>
      </w:r>
    </w:p>
    <w:p w:rsidR="008E1E6C" w:rsidRPr="00A039DB" w:rsidRDefault="008E1E6C" w:rsidP="00E05313">
      <w:pPr>
        <w:pStyle w:val="ListParagraph1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DB">
        <w:rPr>
          <w:rFonts w:ascii="Times New Roman" w:hAnsi="Times New Roman" w:cs="Times New Roman"/>
          <w:sz w:val="28"/>
          <w:szCs w:val="28"/>
        </w:rPr>
        <w:t>Финансовый контроль в Российской Федерации: понятие, принципы, формы, методы, виды.</w:t>
      </w:r>
    </w:p>
    <w:p w:rsidR="008E1E6C" w:rsidRDefault="008E1E6C" w:rsidP="00E05313">
      <w:pPr>
        <w:pStyle w:val="ListParagraph1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DB">
        <w:rPr>
          <w:rFonts w:ascii="Times New Roman" w:hAnsi="Times New Roman" w:cs="Times New Roman"/>
          <w:sz w:val="28"/>
          <w:szCs w:val="28"/>
        </w:rPr>
        <w:t>Счетная палата Российской Федераци</w:t>
      </w:r>
      <w:r>
        <w:rPr>
          <w:rFonts w:ascii="Times New Roman" w:hAnsi="Times New Roman" w:cs="Times New Roman"/>
          <w:sz w:val="28"/>
          <w:szCs w:val="28"/>
        </w:rPr>
        <w:t>и: задачи, функции, полномочия.</w:t>
      </w:r>
    </w:p>
    <w:p w:rsidR="008E1E6C" w:rsidRPr="00CF6BCF" w:rsidRDefault="008E1E6C" w:rsidP="00E05313">
      <w:pPr>
        <w:pStyle w:val="ListParagraph1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финансовый контроль. Аудиторский финансовый контроль.</w:t>
      </w:r>
    </w:p>
    <w:p w:rsidR="008E1E6C" w:rsidRPr="00A039DB" w:rsidRDefault="008E1E6C" w:rsidP="00E05313">
      <w:pPr>
        <w:pStyle w:val="ListParagraph1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039DB">
        <w:rPr>
          <w:rFonts w:ascii="Times New Roman" w:hAnsi="Times New Roman" w:cs="Times New Roman"/>
          <w:sz w:val="28"/>
          <w:szCs w:val="28"/>
        </w:rPr>
        <w:t xml:space="preserve">енежная система и денежное регулирование в Российской Федерации. </w:t>
      </w:r>
    </w:p>
    <w:p w:rsidR="008E1E6C" w:rsidRPr="00A039DB" w:rsidRDefault="008E1E6C" w:rsidP="00E05313">
      <w:pPr>
        <w:pStyle w:val="ListParagraph1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DB">
        <w:rPr>
          <w:rFonts w:ascii="Times New Roman" w:hAnsi="Times New Roman" w:cs="Times New Roman"/>
          <w:sz w:val="28"/>
          <w:szCs w:val="28"/>
        </w:rPr>
        <w:t>Правила осуществления наличных и безналичных расчетов.</w:t>
      </w:r>
    </w:p>
    <w:p w:rsidR="008E1E6C" w:rsidRPr="00A039DB" w:rsidRDefault="008E1E6C" w:rsidP="00E05313">
      <w:pPr>
        <w:pStyle w:val="ListParagraph1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DB">
        <w:rPr>
          <w:rFonts w:ascii="Times New Roman" w:hAnsi="Times New Roman" w:cs="Times New Roman"/>
          <w:sz w:val="28"/>
          <w:szCs w:val="28"/>
        </w:rPr>
        <w:t xml:space="preserve">Платежная система Российской Федерации. </w:t>
      </w:r>
    </w:p>
    <w:p w:rsidR="008E1E6C" w:rsidRPr="00A039DB" w:rsidRDefault="008E1E6C" w:rsidP="00E05313">
      <w:pPr>
        <w:pStyle w:val="ListParagraph"/>
        <w:numPr>
          <w:ilvl w:val="0"/>
          <w:numId w:val="10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39DB">
        <w:rPr>
          <w:rFonts w:ascii="Times New Roman" w:hAnsi="Times New Roman"/>
          <w:sz w:val="28"/>
          <w:szCs w:val="28"/>
        </w:rPr>
        <w:t>Банковская система Российской Федерации. Правовое положение кредитных организаций.</w:t>
      </w:r>
    </w:p>
    <w:p w:rsidR="008E1E6C" w:rsidRPr="00A039DB" w:rsidRDefault="008E1E6C" w:rsidP="00E05313">
      <w:pPr>
        <w:pStyle w:val="ListParagraph1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DB">
        <w:rPr>
          <w:rFonts w:ascii="Times New Roman" w:hAnsi="Times New Roman" w:cs="Times New Roman"/>
          <w:sz w:val="28"/>
          <w:szCs w:val="28"/>
        </w:rPr>
        <w:t>Правовой статус Банка России.</w:t>
      </w:r>
    </w:p>
    <w:p w:rsidR="008E1E6C" w:rsidRPr="00A039DB" w:rsidRDefault="008E1E6C" w:rsidP="00E05313">
      <w:pPr>
        <w:pStyle w:val="ListParagraph"/>
        <w:numPr>
          <w:ilvl w:val="0"/>
          <w:numId w:val="10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39DB">
        <w:rPr>
          <w:rFonts w:ascii="Times New Roman" w:hAnsi="Times New Roman"/>
          <w:sz w:val="28"/>
          <w:szCs w:val="28"/>
        </w:rPr>
        <w:t>Финансово-правовое регулирование банковской деятельности в Российской Федерации. Банковский надзор.</w:t>
      </w:r>
    </w:p>
    <w:p w:rsidR="008E1E6C" w:rsidRPr="00A039DB" w:rsidRDefault="008E1E6C" w:rsidP="00E05313">
      <w:pPr>
        <w:pStyle w:val="ListParagraph"/>
        <w:numPr>
          <w:ilvl w:val="0"/>
          <w:numId w:val="10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39DB">
        <w:rPr>
          <w:rFonts w:ascii="Times New Roman" w:hAnsi="Times New Roman"/>
          <w:sz w:val="28"/>
          <w:szCs w:val="28"/>
        </w:rPr>
        <w:t>Валютное регулирование. Валютный контроль.</w:t>
      </w:r>
    </w:p>
    <w:p w:rsidR="008E1E6C" w:rsidRPr="00A039DB" w:rsidRDefault="008E1E6C" w:rsidP="00E05313">
      <w:pPr>
        <w:pStyle w:val="ListParagraph"/>
        <w:numPr>
          <w:ilvl w:val="0"/>
          <w:numId w:val="10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39DB">
        <w:rPr>
          <w:rFonts w:ascii="Times New Roman" w:hAnsi="Times New Roman"/>
          <w:sz w:val="28"/>
          <w:szCs w:val="28"/>
        </w:rPr>
        <w:t>Финансово-правовое регулирование страхования в Российской Федерации. Надзор за страховой деятельностью.</w:t>
      </w:r>
    </w:p>
    <w:p w:rsidR="008E1E6C" w:rsidRPr="00A039DB" w:rsidRDefault="008E1E6C" w:rsidP="00E05313">
      <w:pPr>
        <w:pStyle w:val="ListParagraph"/>
        <w:numPr>
          <w:ilvl w:val="0"/>
          <w:numId w:val="10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39DB">
        <w:rPr>
          <w:rFonts w:ascii="Times New Roman" w:hAnsi="Times New Roman"/>
          <w:sz w:val="28"/>
          <w:szCs w:val="28"/>
        </w:rPr>
        <w:t>Обязательное социальное страхование. Государственное страхование.</w:t>
      </w:r>
    </w:p>
    <w:p w:rsidR="008E1E6C" w:rsidRPr="00A039DB" w:rsidRDefault="008E1E6C" w:rsidP="00E05313">
      <w:pPr>
        <w:pStyle w:val="ListParagraph"/>
        <w:numPr>
          <w:ilvl w:val="0"/>
          <w:numId w:val="10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39DB">
        <w:rPr>
          <w:rFonts w:ascii="Times New Roman" w:hAnsi="Times New Roman"/>
          <w:sz w:val="28"/>
          <w:szCs w:val="28"/>
        </w:rPr>
        <w:t xml:space="preserve">Финансово-правовое регулирование </w:t>
      </w:r>
      <w:r>
        <w:rPr>
          <w:rFonts w:ascii="Times New Roman" w:hAnsi="Times New Roman"/>
          <w:sz w:val="28"/>
          <w:szCs w:val="28"/>
        </w:rPr>
        <w:t>рынка ценных бумаг в Российской Федерации.</w:t>
      </w:r>
    </w:p>
    <w:p w:rsidR="008E1E6C" w:rsidRDefault="008E1E6C" w:rsidP="00E05313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E1E6C" w:rsidRPr="001075D4" w:rsidRDefault="008E1E6C" w:rsidP="00E05313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НАЛОГОВОЕ ПРАВО</w:t>
      </w:r>
    </w:p>
    <w:p w:rsidR="008E1E6C" w:rsidRDefault="008E1E6C" w:rsidP="00E05313">
      <w:pPr>
        <w:pStyle w:val="ListParagraph"/>
        <w:numPr>
          <w:ilvl w:val="0"/>
          <w:numId w:val="1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Налог, сбор, страховой взнос: п</w:t>
      </w:r>
      <w:r w:rsidRPr="00A039DB">
        <w:rPr>
          <w:rFonts w:ascii="Times New Roman" w:hAnsi="Times New Roman"/>
          <w:sz w:val="28"/>
          <w:szCs w:val="28"/>
        </w:rPr>
        <w:t>онятие</w:t>
      </w:r>
      <w:r>
        <w:rPr>
          <w:rFonts w:ascii="Times New Roman" w:hAnsi="Times New Roman"/>
          <w:sz w:val="28"/>
          <w:szCs w:val="28"/>
        </w:rPr>
        <w:t>, виды, правовая природа.</w:t>
      </w:r>
    </w:p>
    <w:p w:rsidR="008E1E6C" w:rsidRPr="00D63C7E" w:rsidRDefault="008E1E6C" w:rsidP="00E05313">
      <w:pPr>
        <w:pStyle w:val="ListParagraph"/>
        <w:numPr>
          <w:ilvl w:val="0"/>
          <w:numId w:val="1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3C7E">
        <w:rPr>
          <w:rFonts w:ascii="Times New Roman" w:hAnsi="Times New Roman"/>
          <w:sz w:val="28"/>
          <w:szCs w:val="28"/>
        </w:rPr>
        <w:t xml:space="preserve"> Налоговая система России: понятие, элементы, принципы.</w:t>
      </w:r>
    </w:p>
    <w:p w:rsidR="008E1E6C" w:rsidRPr="00A039DB" w:rsidRDefault="008E1E6C" w:rsidP="00E05313">
      <w:pPr>
        <w:pStyle w:val="ListParagraph"/>
        <w:numPr>
          <w:ilvl w:val="0"/>
          <w:numId w:val="1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39DB">
        <w:rPr>
          <w:rFonts w:ascii="Times New Roman" w:hAnsi="Times New Roman"/>
          <w:sz w:val="28"/>
          <w:szCs w:val="28"/>
        </w:rPr>
        <w:t>Юридический состав налога и элементы налогообложения.</w:t>
      </w:r>
    </w:p>
    <w:p w:rsidR="008E1E6C" w:rsidRDefault="008E1E6C" w:rsidP="00E05313">
      <w:pPr>
        <w:pStyle w:val="ListParagraph"/>
        <w:numPr>
          <w:ilvl w:val="0"/>
          <w:numId w:val="1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субъектов налогового права</w:t>
      </w:r>
      <w:r w:rsidRPr="00A039DB">
        <w:rPr>
          <w:rFonts w:ascii="Times New Roman" w:hAnsi="Times New Roman"/>
          <w:sz w:val="28"/>
          <w:szCs w:val="28"/>
        </w:rPr>
        <w:t>.</w:t>
      </w:r>
    </w:p>
    <w:p w:rsidR="008E1E6C" w:rsidRPr="00A039DB" w:rsidRDefault="008E1E6C" w:rsidP="00E05313">
      <w:pPr>
        <w:pStyle w:val="ListParagraph"/>
        <w:numPr>
          <w:ilvl w:val="0"/>
          <w:numId w:val="1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3C7E">
        <w:rPr>
          <w:rFonts w:ascii="Times New Roman" w:hAnsi="Times New Roman"/>
          <w:sz w:val="28"/>
          <w:szCs w:val="28"/>
        </w:rPr>
        <w:t>Правовое регулирование исполнения обязанности по уплате налогов и сборов.</w:t>
      </w:r>
    </w:p>
    <w:p w:rsidR="008E1E6C" w:rsidRPr="00A039DB" w:rsidRDefault="008E1E6C" w:rsidP="00E05313">
      <w:pPr>
        <w:pStyle w:val="ListParagraph"/>
        <w:numPr>
          <w:ilvl w:val="0"/>
          <w:numId w:val="1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39DB">
        <w:rPr>
          <w:rFonts w:ascii="Times New Roman" w:hAnsi="Times New Roman"/>
          <w:sz w:val="28"/>
          <w:szCs w:val="28"/>
        </w:rPr>
        <w:t>Принудительное взыскание налога, сбора, пеней и штрафа с организаций и индивидуальных предпринимателей.</w:t>
      </w:r>
    </w:p>
    <w:p w:rsidR="008E1E6C" w:rsidRDefault="008E1E6C" w:rsidP="00E05313">
      <w:pPr>
        <w:pStyle w:val="ListParagraph"/>
        <w:numPr>
          <w:ilvl w:val="0"/>
          <w:numId w:val="1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3C7E">
        <w:rPr>
          <w:rFonts w:ascii="Times New Roman" w:hAnsi="Times New Roman"/>
          <w:sz w:val="28"/>
          <w:szCs w:val="28"/>
        </w:rPr>
        <w:t>Способы обеспечения исполнения обязанностей по уплате налогов, сборов, страховых взносов</w:t>
      </w:r>
      <w:r>
        <w:rPr>
          <w:rFonts w:ascii="Times New Roman" w:hAnsi="Times New Roman"/>
          <w:sz w:val="28"/>
          <w:szCs w:val="28"/>
        </w:rPr>
        <w:t>.</w:t>
      </w:r>
    </w:p>
    <w:p w:rsidR="008E1E6C" w:rsidRDefault="008E1E6C" w:rsidP="00E05313">
      <w:pPr>
        <w:pStyle w:val="ListParagraph"/>
        <w:numPr>
          <w:ilvl w:val="0"/>
          <w:numId w:val="1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3C7E">
        <w:rPr>
          <w:rFonts w:ascii="Times New Roman" w:hAnsi="Times New Roman"/>
          <w:sz w:val="28"/>
          <w:szCs w:val="28"/>
        </w:rPr>
        <w:t>Правовое регулирование зачета и возврата излишне уплаченных и излишне взысканных сумм налога, сбора, пеней, штрафа.</w:t>
      </w:r>
    </w:p>
    <w:p w:rsidR="008E1E6C" w:rsidRPr="00A039DB" w:rsidRDefault="008E1E6C" w:rsidP="00E05313">
      <w:pPr>
        <w:pStyle w:val="ListParagraph"/>
        <w:numPr>
          <w:ilvl w:val="0"/>
          <w:numId w:val="1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39DB">
        <w:rPr>
          <w:rFonts w:ascii="Times New Roman" w:hAnsi="Times New Roman"/>
          <w:sz w:val="28"/>
          <w:szCs w:val="28"/>
        </w:rPr>
        <w:t>Налоговый контроль: понятие, принципы, формы</w:t>
      </w:r>
      <w:r>
        <w:rPr>
          <w:rFonts w:ascii="Times New Roman" w:hAnsi="Times New Roman"/>
          <w:sz w:val="28"/>
          <w:szCs w:val="28"/>
        </w:rPr>
        <w:t xml:space="preserve"> и методы</w:t>
      </w:r>
      <w:r w:rsidRPr="00A039DB">
        <w:rPr>
          <w:rFonts w:ascii="Times New Roman" w:hAnsi="Times New Roman"/>
          <w:sz w:val="28"/>
          <w:szCs w:val="28"/>
        </w:rPr>
        <w:t>.</w:t>
      </w:r>
    </w:p>
    <w:p w:rsidR="008E1E6C" w:rsidRDefault="008E1E6C" w:rsidP="00E05313">
      <w:pPr>
        <w:pStyle w:val="ListParagraph"/>
        <w:numPr>
          <w:ilvl w:val="0"/>
          <w:numId w:val="1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39DB">
        <w:rPr>
          <w:rFonts w:ascii="Times New Roman" w:hAnsi="Times New Roman"/>
          <w:sz w:val="28"/>
          <w:szCs w:val="28"/>
        </w:rPr>
        <w:t>Налоговая ответственность.</w:t>
      </w:r>
      <w:r w:rsidRPr="00D63C7E">
        <w:rPr>
          <w:rFonts w:ascii="Times New Roman" w:hAnsi="Times New Roman"/>
          <w:sz w:val="28"/>
          <w:szCs w:val="28"/>
        </w:rPr>
        <w:t>Понятие, юридические признаки и особенности налоговых правонарушений.</w:t>
      </w:r>
    </w:p>
    <w:p w:rsidR="008E1E6C" w:rsidRPr="00D63C7E" w:rsidRDefault="008E1E6C" w:rsidP="00E05313">
      <w:pPr>
        <w:pStyle w:val="ListParagraph"/>
        <w:numPr>
          <w:ilvl w:val="0"/>
          <w:numId w:val="1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3C7E">
        <w:rPr>
          <w:rFonts w:ascii="Times New Roman" w:hAnsi="Times New Roman"/>
          <w:sz w:val="28"/>
          <w:szCs w:val="28"/>
        </w:rPr>
        <w:t>Защита прав налогоплательщиков при проведении мероприятий налогового контроля.</w:t>
      </w:r>
    </w:p>
    <w:p w:rsidR="008E1E6C" w:rsidRPr="00A039DB" w:rsidRDefault="008E1E6C" w:rsidP="00E05313">
      <w:pPr>
        <w:pStyle w:val="ListParagraph"/>
        <w:numPr>
          <w:ilvl w:val="0"/>
          <w:numId w:val="1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39DB">
        <w:rPr>
          <w:rFonts w:ascii="Times New Roman" w:hAnsi="Times New Roman"/>
          <w:sz w:val="28"/>
          <w:szCs w:val="28"/>
        </w:rPr>
        <w:t>Налог на имущество организаций.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A039DB">
        <w:rPr>
          <w:rFonts w:ascii="Times New Roman" w:hAnsi="Times New Roman"/>
          <w:sz w:val="28"/>
          <w:szCs w:val="28"/>
        </w:rPr>
        <w:t>алог на имущество фи</w:t>
      </w:r>
      <w:r>
        <w:rPr>
          <w:rFonts w:ascii="Times New Roman" w:hAnsi="Times New Roman"/>
          <w:sz w:val="28"/>
          <w:szCs w:val="28"/>
        </w:rPr>
        <w:t>зических лиц.</w:t>
      </w:r>
    </w:p>
    <w:p w:rsidR="008E1E6C" w:rsidRPr="00A039DB" w:rsidRDefault="008E1E6C" w:rsidP="00E05313">
      <w:pPr>
        <w:pStyle w:val="ListParagraph"/>
        <w:numPr>
          <w:ilvl w:val="0"/>
          <w:numId w:val="1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39DB">
        <w:rPr>
          <w:rFonts w:ascii="Times New Roman" w:hAnsi="Times New Roman"/>
          <w:sz w:val="28"/>
          <w:szCs w:val="28"/>
        </w:rPr>
        <w:t>Земельный налог.</w:t>
      </w:r>
      <w:r>
        <w:rPr>
          <w:rFonts w:ascii="Times New Roman" w:hAnsi="Times New Roman"/>
          <w:sz w:val="28"/>
          <w:szCs w:val="28"/>
        </w:rPr>
        <w:t xml:space="preserve"> Транспортный налог.</w:t>
      </w:r>
    </w:p>
    <w:p w:rsidR="008E1E6C" w:rsidRPr="00A039DB" w:rsidRDefault="008E1E6C" w:rsidP="00E05313">
      <w:pPr>
        <w:pStyle w:val="ListParagraph"/>
        <w:numPr>
          <w:ilvl w:val="0"/>
          <w:numId w:val="1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39DB">
        <w:rPr>
          <w:rFonts w:ascii="Times New Roman" w:hAnsi="Times New Roman"/>
          <w:sz w:val="28"/>
          <w:szCs w:val="28"/>
        </w:rPr>
        <w:t>Специальные налоговые режимы: общая характеристика, цели введения, место в системе налогов и сборов.</w:t>
      </w:r>
    </w:p>
    <w:p w:rsidR="008E1E6C" w:rsidRPr="00D63C7E" w:rsidRDefault="008E1E6C" w:rsidP="00E05313">
      <w:pPr>
        <w:pStyle w:val="ListParagraph"/>
        <w:numPr>
          <w:ilvl w:val="0"/>
          <w:numId w:val="1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3C7E">
        <w:rPr>
          <w:rFonts w:ascii="Times New Roman" w:hAnsi="Times New Roman"/>
          <w:sz w:val="28"/>
          <w:szCs w:val="28"/>
        </w:rPr>
        <w:t xml:space="preserve">Правовое регулирования исчисления и уплаты страховых взносов в государственные внебюджетные фонды работодателями. </w:t>
      </w:r>
    </w:p>
    <w:p w:rsidR="008E1E6C" w:rsidRPr="00A039DB" w:rsidRDefault="008E1E6C" w:rsidP="00E05313">
      <w:pPr>
        <w:pStyle w:val="ListParagraph"/>
        <w:numPr>
          <w:ilvl w:val="0"/>
          <w:numId w:val="1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39DB">
        <w:rPr>
          <w:rFonts w:ascii="Times New Roman" w:hAnsi="Times New Roman"/>
          <w:sz w:val="28"/>
          <w:szCs w:val="28"/>
        </w:rPr>
        <w:t>Налог на доходы физических лиц: юридический состав налога.</w:t>
      </w:r>
    </w:p>
    <w:p w:rsidR="008E1E6C" w:rsidRPr="00A039DB" w:rsidRDefault="008E1E6C" w:rsidP="00E05313">
      <w:pPr>
        <w:pStyle w:val="ListParagraph"/>
        <w:numPr>
          <w:ilvl w:val="0"/>
          <w:numId w:val="1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39DB">
        <w:rPr>
          <w:rFonts w:ascii="Times New Roman" w:hAnsi="Times New Roman"/>
          <w:sz w:val="28"/>
          <w:szCs w:val="28"/>
        </w:rPr>
        <w:t>Правовое регулирование налогообложения прибыли организаций.</w:t>
      </w:r>
    </w:p>
    <w:p w:rsidR="008E1E6C" w:rsidRPr="00A039DB" w:rsidRDefault="008E1E6C" w:rsidP="00E05313">
      <w:pPr>
        <w:pStyle w:val="ListParagraph"/>
        <w:numPr>
          <w:ilvl w:val="0"/>
          <w:numId w:val="1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39DB">
        <w:rPr>
          <w:rFonts w:ascii="Times New Roman" w:hAnsi="Times New Roman"/>
          <w:sz w:val="28"/>
          <w:szCs w:val="28"/>
        </w:rPr>
        <w:t>Юридический состав налога на добавленную стоимость.Юридический состав акцизов.</w:t>
      </w:r>
    </w:p>
    <w:p w:rsidR="008E1E6C" w:rsidRDefault="008E1E6C" w:rsidP="00E05313">
      <w:pPr>
        <w:pStyle w:val="ListParagraph"/>
        <w:numPr>
          <w:ilvl w:val="0"/>
          <w:numId w:val="1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1A48">
        <w:rPr>
          <w:rFonts w:ascii="Times New Roman" w:hAnsi="Times New Roman"/>
          <w:sz w:val="28"/>
          <w:szCs w:val="28"/>
        </w:rPr>
        <w:t>Порядок и способы устранение двойного налогообложения.</w:t>
      </w:r>
    </w:p>
    <w:p w:rsidR="008E1E6C" w:rsidRPr="002D1A48" w:rsidRDefault="008E1E6C" w:rsidP="00E05313">
      <w:pPr>
        <w:pStyle w:val="ListParagraph"/>
        <w:numPr>
          <w:ilvl w:val="0"/>
          <w:numId w:val="1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1A48">
        <w:rPr>
          <w:rFonts w:ascii="Times New Roman" w:hAnsi="Times New Roman"/>
          <w:sz w:val="28"/>
          <w:szCs w:val="28"/>
        </w:rPr>
        <w:t>Юридический состав налога на добычу полезных ископаемых.</w:t>
      </w:r>
    </w:p>
    <w:p w:rsidR="008E1E6C" w:rsidRDefault="008E1E6C" w:rsidP="00E05313">
      <w:pPr>
        <w:pStyle w:val="1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E1E6C" w:rsidRPr="001075D4" w:rsidRDefault="008E1E6C" w:rsidP="00E05313">
      <w:pPr>
        <w:pStyle w:val="1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БЮДЖЕТНОЕ</w:t>
      </w:r>
      <w:r w:rsidRPr="001075D4">
        <w:rPr>
          <w:rFonts w:ascii="Times New Roman" w:hAnsi="Times New Roman"/>
          <w:b/>
          <w:sz w:val="28"/>
          <w:szCs w:val="28"/>
        </w:rPr>
        <w:t xml:space="preserve"> ПРАВО</w:t>
      </w:r>
    </w:p>
    <w:p w:rsidR="008E1E6C" w:rsidRPr="001075D4" w:rsidRDefault="008E1E6C" w:rsidP="00E05313">
      <w:pPr>
        <w:pStyle w:val="1"/>
        <w:spacing w:line="27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E1E6C" w:rsidRPr="00A039DB" w:rsidRDefault="008E1E6C" w:rsidP="00E05313">
      <w:pPr>
        <w:pStyle w:val="ListParagraph"/>
        <w:numPr>
          <w:ilvl w:val="0"/>
          <w:numId w:val="12"/>
        </w:numPr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39DB">
        <w:rPr>
          <w:rFonts w:ascii="Times New Roman" w:hAnsi="Times New Roman"/>
          <w:sz w:val="28"/>
          <w:szCs w:val="28"/>
        </w:rPr>
        <w:t>Понятие бюджета. Его социально-экономическое значение. Виды бюджетов.</w:t>
      </w:r>
    </w:p>
    <w:p w:rsidR="008E1E6C" w:rsidRDefault="008E1E6C" w:rsidP="00E05313">
      <w:pPr>
        <w:pStyle w:val="ListParagraph"/>
        <w:numPr>
          <w:ilvl w:val="0"/>
          <w:numId w:val="12"/>
        </w:numPr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39DB">
        <w:rPr>
          <w:rFonts w:ascii="Times New Roman" w:hAnsi="Times New Roman"/>
          <w:sz w:val="28"/>
          <w:szCs w:val="28"/>
        </w:rPr>
        <w:t xml:space="preserve">Бюджетная </w:t>
      </w:r>
      <w:r>
        <w:rPr>
          <w:rFonts w:ascii="Times New Roman" w:hAnsi="Times New Roman"/>
          <w:sz w:val="28"/>
          <w:szCs w:val="28"/>
        </w:rPr>
        <w:t>система РФ: структура, принципы, бюджетная классификация.</w:t>
      </w:r>
    </w:p>
    <w:p w:rsidR="008E1E6C" w:rsidRPr="00A039DB" w:rsidRDefault="008E1E6C" w:rsidP="00E05313">
      <w:pPr>
        <w:pStyle w:val="ListParagraph"/>
        <w:numPr>
          <w:ilvl w:val="0"/>
          <w:numId w:val="12"/>
        </w:numPr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Компетенция публично-правовых образований в сфере бюджета. Бюджетный федерализм.</w:t>
      </w:r>
    </w:p>
    <w:p w:rsidR="008E1E6C" w:rsidRPr="00A039DB" w:rsidRDefault="008E1E6C" w:rsidP="00E05313">
      <w:pPr>
        <w:pStyle w:val="ListParagraph"/>
        <w:numPr>
          <w:ilvl w:val="0"/>
          <w:numId w:val="12"/>
        </w:numPr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Межбюджетные трансферты.</w:t>
      </w:r>
    </w:p>
    <w:p w:rsidR="008E1E6C" w:rsidRDefault="008E1E6C" w:rsidP="00E05313">
      <w:pPr>
        <w:pStyle w:val="ListParagraph"/>
        <w:numPr>
          <w:ilvl w:val="0"/>
          <w:numId w:val="12"/>
        </w:numPr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39DB">
        <w:rPr>
          <w:rFonts w:ascii="Times New Roman" w:hAnsi="Times New Roman"/>
          <w:sz w:val="28"/>
          <w:szCs w:val="28"/>
        </w:rPr>
        <w:t xml:space="preserve">Доходы </w:t>
      </w:r>
      <w:r>
        <w:rPr>
          <w:rFonts w:ascii="Times New Roman" w:hAnsi="Times New Roman"/>
          <w:sz w:val="28"/>
          <w:szCs w:val="28"/>
        </w:rPr>
        <w:t>бюджетов бюджетной системы Российской Федерации.</w:t>
      </w:r>
    </w:p>
    <w:p w:rsidR="008E1E6C" w:rsidRPr="00A039DB" w:rsidRDefault="008E1E6C" w:rsidP="00E05313">
      <w:pPr>
        <w:pStyle w:val="ListParagraph"/>
        <w:numPr>
          <w:ilvl w:val="0"/>
          <w:numId w:val="12"/>
        </w:numPr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039DB">
        <w:rPr>
          <w:rFonts w:ascii="Times New Roman" w:hAnsi="Times New Roman"/>
          <w:sz w:val="28"/>
          <w:szCs w:val="28"/>
        </w:rPr>
        <w:t xml:space="preserve">асходы </w:t>
      </w:r>
      <w:r>
        <w:rPr>
          <w:rFonts w:ascii="Times New Roman" w:hAnsi="Times New Roman"/>
          <w:sz w:val="28"/>
          <w:szCs w:val="28"/>
        </w:rPr>
        <w:t>бюджетов бюджетной системы Российской Федерации.</w:t>
      </w:r>
    </w:p>
    <w:p w:rsidR="008E1E6C" w:rsidRDefault="008E1E6C" w:rsidP="00E05313">
      <w:pPr>
        <w:pStyle w:val="ListParagraph"/>
        <w:numPr>
          <w:ilvl w:val="0"/>
          <w:numId w:val="12"/>
        </w:numPr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39DB">
        <w:rPr>
          <w:rFonts w:ascii="Times New Roman" w:hAnsi="Times New Roman"/>
          <w:sz w:val="28"/>
          <w:szCs w:val="28"/>
        </w:rPr>
        <w:t>Расходные обязательства: понятие, виды, порядок формирования.</w:t>
      </w:r>
    </w:p>
    <w:p w:rsidR="008E1E6C" w:rsidRDefault="008E1E6C" w:rsidP="00E05313">
      <w:pPr>
        <w:pStyle w:val="ListParagraph"/>
        <w:numPr>
          <w:ilvl w:val="0"/>
          <w:numId w:val="12"/>
        </w:numPr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Профицит бюджета. Дефицит бюджета и источники его финансирования.</w:t>
      </w:r>
    </w:p>
    <w:p w:rsidR="008E1E6C" w:rsidRDefault="008E1E6C" w:rsidP="00E05313">
      <w:pPr>
        <w:pStyle w:val="ListParagraph"/>
        <w:numPr>
          <w:ilvl w:val="0"/>
          <w:numId w:val="12"/>
        </w:numPr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положение главных распорядителей бюджетных средств, распорядителей бюджетных средств, получателей бюджетных средств.</w:t>
      </w:r>
    </w:p>
    <w:p w:rsidR="008E1E6C" w:rsidRPr="00A039DB" w:rsidRDefault="008E1E6C" w:rsidP="00E05313">
      <w:pPr>
        <w:pStyle w:val="ListParagraph"/>
        <w:numPr>
          <w:ilvl w:val="0"/>
          <w:numId w:val="12"/>
        </w:numPr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положение главных администраторов и администраторов доходов. Правовое положение главных администраторов и администраторов источников финансирования дефицита бюджета.</w:t>
      </w:r>
    </w:p>
    <w:p w:rsidR="008E1E6C" w:rsidRPr="00A039DB" w:rsidRDefault="008E1E6C" w:rsidP="00E05313">
      <w:pPr>
        <w:pStyle w:val="ListParagraph"/>
        <w:numPr>
          <w:ilvl w:val="0"/>
          <w:numId w:val="12"/>
        </w:numPr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39DB">
        <w:rPr>
          <w:rFonts w:ascii="Times New Roman" w:hAnsi="Times New Roman"/>
          <w:sz w:val="28"/>
          <w:szCs w:val="28"/>
        </w:rPr>
        <w:t>Бюджетный контроль: понятие, формы, органы, его осуществляющие.</w:t>
      </w:r>
    </w:p>
    <w:p w:rsidR="008E1E6C" w:rsidRPr="00A039DB" w:rsidRDefault="008E1E6C" w:rsidP="00E05313">
      <w:pPr>
        <w:pStyle w:val="ListParagraph"/>
        <w:numPr>
          <w:ilvl w:val="0"/>
          <w:numId w:val="12"/>
        </w:numPr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039DB">
        <w:rPr>
          <w:rFonts w:ascii="Times New Roman" w:hAnsi="Times New Roman"/>
          <w:sz w:val="28"/>
          <w:szCs w:val="28"/>
        </w:rPr>
        <w:t>тветственность</w:t>
      </w:r>
      <w:r>
        <w:rPr>
          <w:rFonts w:ascii="Times New Roman" w:hAnsi="Times New Roman"/>
          <w:sz w:val="28"/>
          <w:szCs w:val="28"/>
        </w:rPr>
        <w:t xml:space="preserve"> за нарушения в бюджетной сфере</w:t>
      </w:r>
      <w:r w:rsidRPr="00A039DB">
        <w:rPr>
          <w:rFonts w:ascii="Times New Roman" w:hAnsi="Times New Roman"/>
          <w:sz w:val="28"/>
          <w:szCs w:val="28"/>
        </w:rPr>
        <w:t>.</w:t>
      </w:r>
    </w:p>
    <w:p w:rsidR="008E1E6C" w:rsidRDefault="008E1E6C" w:rsidP="00E05313">
      <w:pPr>
        <w:pStyle w:val="ListParagraph"/>
        <w:numPr>
          <w:ilvl w:val="0"/>
          <w:numId w:val="12"/>
        </w:numPr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Стадии бюджетного процесса. Полномочия участников бюджетного процесса.</w:t>
      </w:r>
    </w:p>
    <w:p w:rsidR="008E1E6C" w:rsidRPr="00A039DB" w:rsidRDefault="008E1E6C" w:rsidP="00E05313">
      <w:pPr>
        <w:pStyle w:val="ListParagraph"/>
        <w:numPr>
          <w:ilvl w:val="0"/>
          <w:numId w:val="12"/>
        </w:numPr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A039DB">
        <w:rPr>
          <w:rFonts w:ascii="Times New Roman" w:hAnsi="Times New Roman"/>
          <w:sz w:val="28"/>
          <w:szCs w:val="28"/>
        </w:rPr>
        <w:t>арактеристика стади</w:t>
      </w:r>
      <w:r>
        <w:rPr>
          <w:rFonts w:ascii="Times New Roman" w:hAnsi="Times New Roman"/>
          <w:sz w:val="28"/>
          <w:szCs w:val="28"/>
        </w:rPr>
        <w:t>и составления бюджета</w:t>
      </w:r>
      <w:r w:rsidRPr="00A039DB">
        <w:rPr>
          <w:rFonts w:ascii="Times New Roman" w:hAnsi="Times New Roman"/>
          <w:sz w:val="28"/>
          <w:szCs w:val="28"/>
        </w:rPr>
        <w:t>.</w:t>
      </w:r>
    </w:p>
    <w:p w:rsidR="008E1E6C" w:rsidRPr="00A039DB" w:rsidRDefault="008E1E6C" w:rsidP="00E05313">
      <w:pPr>
        <w:pStyle w:val="ListParagraph"/>
        <w:numPr>
          <w:ilvl w:val="0"/>
          <w:numId w:val="12"/>
        </w:numPr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A039DB">
        <w:rPr>
          <w:rFonts w:ascii="Times New Roman" w:hAnsi="Times New Roman"/>
          <w:sz w:val="28"/>
          <w:szCs w:val="28"/>
        </w:rPr>
        <w:t>арактеристика стади</w:t>
      </w:r>
      <w:r>
        <w:rPr>
          <w:rFonts w:ascii="Times New Roman" w:hAnsi="Times New Roman"/>
          <w:sz w:val="28"/>
          <w:szCs w:val="28"/>
        </w:rPr>
        <w:t>и рассмотрения и утверждения бюджета</w:t>
      </w:r>
      <w:r w:rsidRPr="00A039DB">
        <w:rPr>
          <w:rFonts w:ascii="Times New Roman" w:hAnsi="Times New Roman"/>
          <w:sz w:val="28"/>
          <w:szCs w:val="28"/>
        </w:rPr>
        <w:t>.</w:t>
      </w:r>
    </w:p>
    <w:p w:rsidR="008E1E6C" w:rsidRPr="00A039DB" w:rsidRDefault="008E1E6C" w:rsidP="00E05313">
      <w:pPr>
        <w:pStyle w:val="ListParagraph"/>
        <w:numPr>
          <w:ilvl w:val="0"/>
          <w:numId w:val="12"/>
        </w:numPr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A039DB">
        <w:rPr>
          <w:rFonts w:ascii="Times New Roman" w:hAnsi="Times New Roman"/>
          <w:sz w:val="28"/>
          <w:szCs w:val="28"/>
        </w:rPr>
        <w:t>арактеристика стади</w:t>
      </w:r>
      <w:r>
        <w:rPr>
          <w:rFonts w:ascii="Times New Roman" w:hAnsi="Times New Roman"/>
          <w:sz w:val="28"/>
          <w:szCs w:val="28"/>
        </w:rPr>
        <w:t>и исполнения бюджета</w:t>
      </w:r>
      <w:r w:rsidRPr="00A039DB">
        <w:rPr>
          <w:rFonts w:ascii="Times New Roman" w:hAnsi="Times New Roman"/>
          <w:sz w:val="28"/>
          <w:szCs w:val="28"/>
        </w:rPr>
        <w:t>.</w:t>
      </w:r>
    </w:p>
    <w:p w:rsidR="008E1E6C" w:rsidRPr="00A039DB" w:rsidRDefault="008E1E6C" w:rsidP="00E05313">
      <w:pPr>
        <w:pStyle w:val="ListParagraph"/>
        <w:numPr>
          <w:ilvl w:val="0"/>
          <w:numId w:val="12"/>
        </w:numPr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A039DB">
        <w:rPr>
          <w:rFonts w:ascii="Times New Roman" w:hAnsi="Times New Roman"/>
          <w:sz w:val="28"/>
          <w:szCs w:val="28"/>
        </w:rPr>
        <w:t>арактеристика стади</w:t>
      </w:r>
      <w:r>
        <w:rPr>
          <w:rFonts w:ascii="Times New Roman" w:hAnsi="Times New Roman"/>
          <w:sz w:val="28"/>
          <w:szCs w:val="28"/>
        </w:rPr>
        <w:t>и составления отчета об исполнении бюджета</w:t>
      </w:r>
      <w:r w:rsidRPr="00A039DB">
        <w:rPr>
          <w:rFonts w:ascii="Times New Roman" w:hAnsi="Times New Roman"/>
          <w:sz w:val="28"/>
          <w:szCs w:val="28"/>
        </w:rPr>
        <w:t>.</w:t>
      </w:r>
    </w:p>
    <w:p w:rsidR="008E1E6C" w:rsidRPr="00A039DB" w:rsidRDefault="008E1E6C" w:rsidP="00E05313">
      <w:pPr>
        <w:pStyle w:val="ListParagraph"/>
        <w:numPr>
          <w:ilvl w:val="0"/>
          <w:numId w:val="12"/>
        </w:numPr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бюджетные фонды.</w:t>
      </w:r>
    </w:p>
    <w:p w:rsidR="008E1E6C" w:rsidRPr="004E2D40" w:rsidRDefault="008E1E6C" w:rsidP="00E05313">
      <w:pPr>
        <w:pStyle w:val="ListParagraph"/>
        <w:numPr>
          <w:ilvl w:val="0"/>
          <w:numId w:val="12"/>
        </w:numPr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2D40">
        <w:rPr>
          <w:rFonts w:ascii="Times New Roman" w:hAnsi="Times New Roman"/>
          <w:sz w:val="28"/>
          <w:szCs w:val="28"/>
        </w:rPr>
        <w:t>Государственные внебюджетные фонды: понятие, виды, бюджетный процесс.</w:t>
      </w:r>
    </w:p>
    <w:p w:rsidR="008E1E6C" w:rsidRPr="002D1A48" w:rsidRDefault="008E1E6C" w:rsidP="00E05313">
      <w:pPr>
        <w:pStyle w:val="ListParagraph"/>
        <w:numPr>
          <w:ilvl w:val="0"/>
          <w:numId w:val="12"/>
        </w:numPr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2D40">
        <w:rPr>
          <w:rFonts w:ascii="Times New Roman" w:hAnsi="Times New Roman"/>
          <w:sz w:val="28"/>
          <w:szCs w:val="28"/>
        </w:rPr>
        <w:t xml:space="preserve">Правовое регулирование государственного </w:t>
      </w:r>
      <w:r>
        <w:rPr>
          <w:rFonts w:ascii="Times New Roman" w:hAnsi="Times New Roman"/>
          <w:sz w:val="28"/>
          <w:szCs w:val="28"/>
        </w:rPr>
        <w:t>(</w:t>
      </w:r>
      <w:r w:rsidRPr="004E2D40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>)кредита</w:t>
      </w:r>
      <w:r w:rsidRPr="004E2D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Государственный (муниципальный) долг.</w:t>
      </w:r>
    </w:p>
    <w:p w:rsidR="008E1E6C" w:rsidRDefault="008E1E6C" w:rsidP="00E05313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E1E6C" w:rsidRDefault="008E1E6C" w:rsidP="00E053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E1E6C" w:rsidRPr="00925410" w:rsidRDefault="008E1E6C" w:rsidP="00E05313">
      <w:pPr>
        <w:jc w:val="both"/>
        <w:rPr>
          <w:rFonts w:ascii="Times New Roman" w:hAnsi="Times New Roman"/>
          <w:sz w:val="24"/>
          <w:szCs w:val="24"/>
        </w:rPr>
      </w:pPr>
      <w:r w:rsidRPr="00925410">
        <w:rPr>
          <w:rFonts w:ascii="Times New Roman" w:hAnsi="Times New Roman"/>
          <w:b/>
          <w:sz w:val="24"/>
          <w:szCs w:val="24"/>
        </w:rPr>
        <w:t>Автор-составитель</w:t>
      </w:r>
      <w:r w:rsidRPr="00925410">
        <w:rPr>
          <w:rFonts w:ascii="Times New Roman" w:hAnsi="Times New Roman"/>
          <w:sz w:val="24"/>
          <w:szCs w:val="24"/>
        </w:rPr>
        <w:t xml:space="preserve">: </w:t>
      </w:r>
    </w:p>
    <w:p w:rsidR="008E1E6C" w:rsidRPr="00925410" w:rsidRDefault="008E1E6C" w:rsidP="00E05313">
      <w:pPr>
        <w:jc w:val="both"/>
        <w:rPr>
          <w:rFonts w:ascii="Times New Roman" w:hAnsi="Times New Roman"/>
          <w:sz w:val="24"/>
          <w:szCs w:val="24"/>
        </w:rPr>
      </w:pPr>
      <w:r w:rsidRPr="00925410">
        <w:rPr>
          <w:rFonts w:ascii="Times New Roman" w:hAnsi="Times New Roman"/>
          <w:b/>
          <w:i/>
          <w:sz w:val="24"/>
          <w:szCs w:val="24"/>
        </w:rPr>
        <w:t>Костикова Е.Г</w:t>
      </w:r>
      <w:r w:rsidRPr="00925410">
        <w:rPr>
          <w:rFonts w:ascii="Times New Roman" w:hAnsi="Times New Roman"/>
          <w:b/>
          <w:sz w:val="24"/>
          <w:szCs w:val="24"/>
        </w:rPr>
        <w:t>.</w:t>
      </w:r>
      <w:r w:rsidRPr="00925410">
        <w:rPr>
          <w:rFonts w:ascii="Times New Roman" w:hAnsi="Times New Roman"/>
          <w:sz w:val="24"/>
          <w:szCs w:val="24"/>
        </w:rPr>
        <w:t>–К.ю.н., доцент, профессор кафедры финансового права РГУП</w:t>
      </w:r>
    </w:p>
    <w:p w:rsidR="008E1E6C" w:rsidRPr="00925410" w:rsidRDefault="008E1E6C" w:rsidP="00E05313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925410">
        <w:rPr>
          <w:rFonts w:ascii="Times New Roman" w:hAnsi="Times New Roman"/>
          <w:sz w:val="24"/>
          <w:szCs w:val="24"/>
        </w:rPr>
        <w:t>Программа вступительного экзамена в аспирантуру по специальности 12.00.04 – Финансовое право; налоговое право; бюджетное право разработана в соответствии с требованиями ФГОС ВО по направлению подготовки 40.06.01 «Юриспруденция» (уровень подготовки кадров высшей квалификации). Предназначена для поступающих в аспирантуру РГУП.</w:t>
      </w:r>
    </w:p>
    <w:p w:rsidR="008E1E6C" w:rsidRPr="00925410" w:rsidRDefault="008E1E6C" w:rsidP="00E05313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925410">
        <w:rPr>
          <w:rFonts w:ascii="Times New Roman" w:hAnsi="Times New Roman"/>
          <w:sz w:val="24"/>
          <w:szCs w:val="24"/>
        </w:rPr>
        <w:t>Направленность (профиль): 12.00.04 -Финансовое право; налоговое право; бюджетное право.</w:t>
      </w:r>
    </w:p>
    <w:p w:rsidR="008E1E6C" w:rsidRPr="00925410" w:rsidRDefault="008E1E6C" w:rsidP="00E05313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925410">
        <w:rPr>
          <w:rFonts w:ascii="Times New Roman" w:hAnsi="Times New Roman"/>
          <w:sz w:val="24"/>
          <w:szCs w:val="24"/>
        </w:rPr>
        <w:t>Одобрена на заседании кафедры финансового права Российского государственного университета правосудия (протокол№ 6от 18 января 2017 г.).</w:t>
      </w:r>
    </w:p>
    <w:p w:rsidR="008E1E6C" w:rsidRPr="002D1A48" w:rsidRDefault="008E1E6C" w:rsidP="00E05313">
      <w:pPr>
        <w:tabs>
          <w:tab w:val="right" w:pos="1000"/>
        </w:tabs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8E1E6C" w:rsidRPr="002D1A48" w:rsidRDefault="008E1E6C" w:rsidP="00E05313">
      <w:pPr>
        <w:tabs>
          <w:tab w:val="right" w:pos="1000"/>
        </w:tabs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8E1E6C" w:rsidRPr="002D1A48" w:rsidRDefault="008E1E6C" w:rsidP="00E05313">
      <w:pPr>
        <w:tabs>
          <w:tab w:val="right" w:pos="1000"/>
        </w:tabs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8E1E6C" w:rsidRPr="002D1A48" w:rsidRDefault="008E1E6C" w:rsidP="00E05313">
      <w:pPr>
        <w:tabs>
          <w:tab w:val="right" w:pos="1000"/>
        </w:tabs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8E1E6C" w:rsidRPr="002D1A48" w:rsidRDefault="008E1E6C" w:rsidP="00E05313">
      <w:pPr>
        <w:tabs>
          <w:tab w:val="right" w:pos="1000"/>
        </w:tabs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8E1E6C" w:rsidRPr="002D1A48" w:rsidRDefault="008E1E6C" w:rsidP="00E05313">
      <w:pPr>
        <w:tabs>
          <w:tab w:val="right" w:pos="1000"/>
        </w:tabs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8E1E6C" w:rsidRDefault="008E1E6C" w:rsidP="00E05313">
      <w:pPr>
        <w:tabs>
          <w:tab w:val="right" w:pos="1000"/>
        </w:tabs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8E1E6C" w:rsidRDefault="008E1E6C" w:rsidP="00E05313">
      <w:pPr>
        <w:tabs>
          <w:tab w:val="right" w:pos="1000"/>
        </w:tabs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8E1E6C" w:rsidRDefault="008E1E6C" w:rsidP="00E05313">
      <w:pPr>
        <w:tabs>
          <w:tab w:val="right" w:pos="1000"/>
        </w:tabs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8E1E6C" w:rsidRDefault="008E1E6C" w:rsidP="00E05313">
      <w:pPr>
        <w:tabs>
          <w:tab w:val="right" w:pos="1000"/>
        </w:tabs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8E1E6C" w:rsidRDefault="008E1E6C" w:rsidP="00E05313">
      <w:pPr>
        <w:tabs>
          <w:tab w:val="right" w:pos="1000"/>
        </w:tabs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8E1E6C" w:rsidRDefault="008E1E6C" w:rsidP="00E05313">
      <w:pPr>
        <w:tabs>
          <w:tab w:val="right" w:pos="1000"/>
        </w:tabs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8E1E6C" w:rsidRDefault="008E1E6C" w:rsidP="00E05313">
      <w:pPr>
        <w:tabs>
          <w:tab w:val="right" w:pos="1000"/>
        </w:tabs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8E1E6C" w:rsidRDefault="008E1E6C" w:rsidP="00E05313">
      <w:pPr>
        <w:tabs>
          <w:tab w:val="right" w:pos="1000"/>
        </w:tabs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8E1E6C" w:rsidRDefault="008E1E6C" w:rsidP="00E05313">
      <w:pPr>
        <w:tabs>
          <w:tab w:val="right" w:pos="1000"/>
        </w:tabs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8E1E6C" w:rsidRDefault="008E1E6C" w:rsidP="00E05313">
      <w:pPr>
        <w:tabs>
          <w:tab w:val="right" w:pos="1000"/>
        </w:tabs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8E1E6C" w:rsidRDefault="008E1E6C" w:rsidP="00E05313">
      <w:pPr>
        <w:tabs>
          <w:tab w:val="right" w:pos="1000"/>
        </w:tabs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8E1E6C" w:rsidRDefault="008E1E6C" w:rsidP="00E05313">
      <w:pPr>
        <w:tabs>
          <w:tab w:val="right" w:pos="1000"/>
        </w:tabs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8E1E6C" w:rsidRDefault="008E1E6C" w:rsidP="00E05313">
      <w:pPr>
        <w:tabs>
          <w:tab w:val="right" w:pos="1000"/>
        </w:tabs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8E1E6C" w:rsidRDefault="008E1E6C" w:rsidP="00E05313">
      <w:pPr>
        <w:tabs>
          <w:tab w:val="right" w:pos="1000"/>
        </w:tabs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8E1E6C" w:rsidRDefault="008E1E6C" w:rsidP="00E05313">
      <w:pPr>
        <w:tabs>
          <w:tab w:val="right" w:pos="1000"/>
        </w:tabs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8E1E6C" w:rsidRPr="00925410" w:rsidRDefault="008E1E6C" w:rsidP="00925410">
      <w:pPr>
        <w:tabs>
          <w:tab w:val="right" w:pos="1000"/>
        </w:tabs>
        <w:spacing w:after="0"/>
        <w:ind w:firstLine="284"/>
        <w:jc w:val="right"/>
        <w:rPr>
          <w:rFonts w:ascii="Times New Roman" w:hAnsi="Times New Roman"/>
          <w:sz w:val="20"/>
          <w:szCs w:val="20"/>
        </w:rPr>
      </w:pPr>
    </w:p>
    <w:p w:rsidR="008E1E6C" w:rsidRPr="00925410" w:rsidRDefault="008E1E6C" w:rsidP="00925410">
      <w:pPr>
        <w:tabs>
          <w:tab w:val="right" w:pos="1000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925410">
        <w:rPr>
          <w:rFonts w:ascii="Times New Roman" w:hAnsi="Times New Roman"/>
          <w:sz w:val="20"/>
          <w:szCs w:val="20"/>
        </w:rPr>
        <w:t>© Костикова Е.Г.</w:t>
      </w:r>
    </w:p>
    <w:p w:rsidR="008E1E6C" w:rsidRPr="00925410" w:rsidRDefault="008E1E6C" w:rsidP="00925410">
      <w:pPr>
        <w:tabs>
          <w:tab w:val="right" w:pos="1000"/>
        </w:tabs>
        <w:spacing w:after="0" w:line="240" w:lineRule="auto"/>
        <w:jc w:val="right"/>
        <w:rPr>
          <w:sz w:val="20"/>
          <w:szCs w:val="20"/>
        </w:rPr>
      </w:pPr>
      <w:r w:rsidRPr="00925410">
        <w:rPr>
          <w:rFonts w:ascii="Times New Roman" w:hAnsi="Times New Roman"/>
          <w:sz w:val="20"/>
          <w:szCs w:val="20"/>
        </w:rPr>
        <w:t>© РГУП, 2017.</w:t>
      </w:r>
    </w:p>
    <w:p w:rsidR="008E1E6C" w:rsidRDefault="008E1E6C"/>
    <w:sectPr w:rsidR="008E1E6C" w:rsidSect="004951BA">
      <w:headerReference w:type="default" r:id="rId7"/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E6C" w:rsidRDefault="008E1E6C">
      <w:pPr>
        <w:spacing w:after="0" w:line="240" w:lineRule="auto"/>
      </w:pPr>
      <w:r>
        <w:separator/>
      </w:r>
    </w:p>
  </w:endnote>
  <w:endnote w:type="continuationSeparator" w:id="1">
    <w:p w:rsidR="008E1E6C" w:rsidRDefault="008E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6C" w:rsidRDefault="008E1E6C">
    <w:pPr>
      <w:pStyle w:val="Footer"/>
      <w:jc w:val="right"/>
    </w:pPr>
    <w:fldSimple w:instr=" PAGE   \* MERGEFORMAT ">
      <w:r>
        <w:rPr>
          <w:noProof/>
        </w:rPr>
        <w:t>12</w:t>
      </w:r>
    </w:fldSimple>
  </w:p>
  <w:p w:rsidR="008E1E6C" w:rsidRDefault="008E1E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E6C" w:rsidRDefault="008E1E6C">
      <w:pPr>
        <w:spacing w:after="0" w:line="240" w:lineRule="auto"/>
      </w:pPr>
      <w:r>
        <w:separator/>
      </w:r>
    </w:p>
  </w:footnote>
  <w:footnote w:type="continuationSeparator" w:id="1">
    <w:p w:rsidR="008E1E6C" w:rsidRDefault="008E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6C" w:rsidRDefault="008E1E6C">
    <w:pPr>
      <w:pStyle w:val="Header"/>
      <w:jc w:val="right"/>
    </w:pPr>
    <w:fldSimple w:instr="PAGE   \* MERGEFORMAT">
      <w:r>
        <w:rPr>
          <w:noProof/>
        </w:rPr>
        <w:t>12</w:t>
      </w:r>
    </w:fldSimple>
  </w:p>
  <w:p w:rsidR="008E1E6C" w:rsidRDefault="008E1E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FA7"/>
    <w:multiLevelType w:val="hybridMultilevel"/>
    <w:tmpl w:val="AC802F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1161F5"/>
    <w:multiLevelType w:val="hybridMultilevel"/>
    <w:tmpl w:val="FB54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93606C"/>
    <w:multiLevelType w:val="hybridMultilevel"/>
    <w:tmpl w:val="AC802F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9F7B4F"/>
    <w:multiLevelType w:val="hybridMultilevel"/>
    <w:tmpl w:val="AC802F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984010"/>
    <w:multiLevelType w:val="hybridMultilevel"/>
    <w:tmpl w:val="AC802F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E77357"/>
    <w:multiLevelType w:val="hybridMultilevel"/>
    <w:tmpl w:val="0AB8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8223B4"/>
    <w:multiLevelType w:val="hybridMultilevel"/>
    <w:tmpl w:val="546C272C"/>
    <w:lvl w:ilvl="0" w:tplc="31D4F4D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45FB0459"/>
    <w:multiLevelType w:val="hybridMultilevel"/>
    <w:tmpl w:val="AC802F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1B3E01"/>
    <w:multiLevelType w:val="hybridMultilevel"/>
    <w:tmpl w:val="C18C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FA33E0"/>
    <w:multiLevelType w:val="hybridMultilevel"/>
    <w:tmpl w:val="C77ED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6A7FD4"/>
    <w:multiLevelType w:val="hybridMultilevel"/>
    <w:tmpl w:val="9156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F94928"/>
    <w:multiLevelType w:val="hybridMultilevel"/>
    <w:tmpl w:val="AC802F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11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D2B"/>
    <w:rsid w:val="00013AB5"/>
    <w:rsid w:val="001075D4"/>
    <w:rsid w:val="0028694C"/>
    <w:rsid w:val="002D1A48"/>
    <w:rsid w:val="002F1D2B"/>
    <w:rsid w:val="003F1759"/>
    <w:rsid w:val="003F3F34"/>
    <w:rsid w:val="004951BA"/>
    <w:rsid w:val="004E2D40"/>
    <w:rsid w:val="00574270"/>
    <w:rsid w:val="005A33C6"/>
    <w:rsid w:val="005C06F7"/>
    <w:rsid w:val="005F34CD"/>
    <w:rsid w:val="00660E99"/>
    <w:rsid w:val="00685565"/>
    <w:rsid w:val="006F444C"/>
    <w:rsid w:val="00770AC3"/>
    <w:rsid w:val="00823D3C"/>
    <w:rsid w:val="00842FFA"/>
    <w:rsid w:val="008C7218"/>
    <w:rsid w:val="008E1E6C"/>
    <w:rsid w:val="00925410"/>
    <w:rsid w:val="00935FC4"/>
    <w:rsid w:val="009E104D"/>
    <w:rsid w:val="009F645B"/>
    <w:rsid w:val="00A01996"/>
    <w:rsid w:val="00A039DB"/>
    <w:rsid w:val="00A04DF5"/>
    <w:rsid w:val="00A15BA8"/>
    <w:rsid w:val="00A87E1C"/>
    <w:rsid w:val="00AC1AF9"/>
    <w:rsid w:val="00AE019A"/>
    <w:rsid w:val="00BF6490"/>
    <w:rsid w:val="00C214A0"/>
    <w:rsid w:val="00C2222D"/>
    <w:rsid w:val="00C31C46"/>
    <w:rsid w:val="00C64A82"/>
    <w:rsid w:val="00CA2F55"/>
    <w:rsid w:val="00CF6BCF"/>
    <w:rsid w:val="00D027AC"/>
    <w:rsid w:val="00D63C7E"/>
    <w:rsid w:val="00DC3DD6"/>
    <w:rsid w:val="00DE36E0"/>
    <w:rsid w:val="00E05313"/>
    <w:rsid w:val="00E11892"/>
    <w:rsid w:val="00EF6175"/>
    <w:rsid w:val="00F2683C"/>
    <w:rsid w:val="00F31AB0"/>
    <w:rsid w:val="00F823B9"/>
    <w:rsid w:val="00FC2416"/>
    <w:rsid w:val="00FE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13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5313"/>
    <w:pPr>
      <w:keepNext/>
      <w:keepLines/>
      <w:widowControl w:val="0"/>
      <w:spacing w:before="200" w:after="0" w:line="240" w:lineRule="auto"/>
      <w:ind w:firstLine="400"/>
      <w:jc w:val="both"/>
      <w:outlineLvl w:val="2"/>
    </w:pPr>
    <w:rPr>
      <w:rFonts w:ascii="Calibri Light" w:eastAsia="Times New Roman" w:hAnsi="Calibri Light"/>
      <w:b/>
      <w:bCs/>
      <w:color w:val="5B9BD5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05313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E05313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4"/>
      <w:szCs w:val="28"/>
      <w:lang w:eastAsia="ar-SA"/>
    </w:rPr>
  </w:style>
  <w:style w:type="paragraph" w:styleId="ListParagraph">
    <w:name w:val="List Paragraph"/>
    <w:basedOn w:val="Normal"/>
    <w:uiPriority w:val="99"/>
    <w:qFormat/>
    <w:rsid w:val="00E05313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E0531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05313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E053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053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E05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05313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Текст1"/>
    <w:basedOn w:val="Normal"/>
    <w:uiPriority w:val="99"/>
    <w:rsid w:val="00E05313"/>
    <w:pPr>
      <w:widowControl w:val="0"/>
      <w:spacing w:after="0" w:line="240" w:lineRule="auto"/>
    </w:pPr>
    <w:rPr>
      <w:rFonts w:ascii="Courier New" w:eastAsia="Times New Roman" w:hAnsi="Courier New"/>
      <w:sz w:val="20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0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531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5313"/>
    <w:rPr>
      <w:rFonts w:cs="Times New Roman"/>
    </w:rPr>
  </w:style>
  <w:style w:type="paragraph" w:customStyle="1" w:styleId="10">
    <w:name w:val="Абзац списка1"/>
    <w:basedOn w:val="Normal"/>
    <w:uiPriority w:val="99"/>
    <w:rsid w:val="00E05313"/>
    <w:pPr>
      <w:ind w:left="720"/>
    </w:pPr>
    <w:rPr>
      <w:rFonts w:eastAsia="Times New Roman"/>
    </w:rPr>
  </w:style>
  <w:style w:type="paragraph" w:customStyle="1" w:styleId="ListParagraph1">
    <w:name w:val="List Paragraph1"/>
    <w:basedOn w:val="Normal"/>
    <w:uiPriority w:val="99"/>
    <w:rsid w:val="00E05313"/>
    <w:pPr>
      <w:ind w:left="72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16</Pages>
  <Words>2859</Words>
  <Characters>16301</Characters>
  <Application>Microsoft Office Outlook</Application>
  <DocSecurity>0</DocSecurity>
  <Lines>0</Lines>
  <Paragraphs>0</Paragraphs>
  <ScaleCrop>false</ScaleCrop>
  <Company>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Cогласовано</dc:title>
  <dc:subject/>
  <dc:creator>Дуэль Вера Михайловна</dc:creator>
  <cp:keywords/>
  <dc:description/>
  <cp:lastModifiedBy>PuhnarevichSI</cp:lastModifiedBy>
  <cp:revision>4</cp:revision>
  <dcterms:created xsi:type="dcterms:W3CDTF">2018-02-20T07:08:00Z</dcterms:created>
  <dcterms:modified xsi:type="dcterms:W3CDTF">2018-02-20T13:10:00Z</dcterms:modified>
</cp:coreProperties>
</file>